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81" w:rsidRDefault="00841581" w:rsidP="003700DF">
      <w:pPr>
        <w:adjustRightInd w:val="0"/>
        <w:snapToGrid w:val="0"/>
        <w:spacing w:line="560" w:lineRule="exact"/>
        <w:contextualSpacing/>
        <w:rPr>
          <w:rStyle w:val="NormalCharacter"/>
          <w:rFonts w:ascii="黑体" w:eastAsia="黑体" w:hAnsi="黑体"/>
          <w:sz w:val="36"/>
          <w:szCs w:val="36"/>
        </w:rPr>
      </w:pPr>
    </w:p>
    <w:p w:rsidR="00841581" w:rsidRPr="003143EC" w:rsidRDefault="007263C9" w:rsidP="003700DF">
      <w:pPr>
        <w:adjustRightInd w:val="0"/>
        <w:snapToGrid w:val="0"/>
        <w:spacing w:line="560" w:lineRule="exact"/>
        <w:contextualSpacing/>
        <w:jc w:val="center"/>
        <w:rPr>
          <w:rStyle w:val="NormalCharacter"/>
          <w:rFonts w:ascii="黑体" w:eastAsia="黑体" w:hAnsi="黑体"/>
          <w:sz w:val="36"/>
          <w:szCs w:val="36"/>
        </w:rPr>
      </w:pPr>
      <w:r w:rsidRPr="003143EC">
        <w:rPr>
          <w:rStyle w:val="NormalCharacter"/>
          <w:rFonts w:ascii="黑体" w:eastAsia="黑体" w:hAnsi="黑体" w:hint="eastAsia"/>
          <w:sz w:val="36"/>
          <w:szCs w:val="36"/>
        </w:rPr>
        <w:t>报考</w:t>
      </w:r>
      <w:r w:rsidR="007D4EB1" w:rsidRPr="003143EC">
        <w:rPr>
          <w:rStyle w:val="NormalCharacter"/>
          <w:rFonts w:ascii="黑体" w:eastAsia="黑体" w:hAnsi="黑体"/>
          <w:sz w:val="36"/>
          <w:szCs w:val="36"/>
        </w:rPr>
        <w:t>问答</w:t>
      </w:r>
    </w:p>
    <w:p w:rsidR="00841581" w:rsidRPr="003143EC" w:rsidRDefault="00841581" w:rsidP="003700DF">
      <w:pPr>
        <w:adjustRightInd w:val="0"/>
        <w:snapToGrid w:val="0"/>
        <w:spacing w:line="560" w:lineRule="exact"/>
        <w:contextualSpacing/>
        <w:rPr>
          <w:rStyle w:val="NormalCharacter"/>
          <w:rFonts w:ascii="黑体" w:eastAsia="黑体" w:hAnsi="黑体"/>
          <w:sz w:val="36"/>
          <w:szCs w:val="36"/>
        </w:rPr>
      </w:pPr>
      <w:bookmarkStart w:id="0" w:name="_GoBack"/>
      <w:bookmarkEnd w:id="0"/>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1.什么是专业技术人员资格考试报名证明事项告知承诺制</w:t>
      </w:r>
      <w:r w:rsidR="00B645C9" w:rsidRPr="003143EC">
        <w:rPr>
          <w:rStyle w:val="NormalCharacter"/>
          <w:rFonts w:ascii="仿宋" w:eastAsia="仿宋" w:hAnsi="仿宋"/>
          <w:b/>
          <w:sz w:val="32"/>
          <w:szCs w:val="32"/>
        </w:rPr>
        <w:t>？</w:t>
      </w:r>
    </w:p>
    <w:p w:rsidR="00841581" w:rsidRPr="003143EC" w:rsidRDefault="007D4EB1" w:rsidP="00FE6E08">
      <w:pPr>
        <w:pStyle w:val="179"/>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Pr="003143EC">
        <w:rPr>
          <w:rStyle w:val="NormalCharacter"/>
          <w:rFonts w:ascii="仿宋" w:eastAsia="仿宋" w:hAnsi="仿宋"/>
          <w:sz w:val="32"/>
          <w:szCs w:val="32"/>
        </w:rPr>
        <w:t>专业技术人员资格考试报名证明事项告知承诺制是指，报考人员报名参加相关专业技术人员资格考试时，考试组织机构将规定的报考人员的证明义务、证明内容和报考条件一次性告知报考人员。报考人员承诺本人已经知晓规定的证明义务和证明内容，已经符合告知的报考条件，报考时所填报的信息真实、准确、完整、有效，并愿意承担虚假承诺的责任。报考人员无需携带学历证明、从事相关专业工作年限证明等证明材料到现场进行资格审核。资格审核部门（机构）对报考人员填报的信息进行核验和核查，并依据其作出的承诺为其办理报考相关事项。考试组织机构加强事中事后监管，对虚假承诺行为和违纪违规行为作出处理。</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2.</w:t>
      </w:r>
      <w:r w:rsidR="00B645C9" w:rsidRPr="003143EC">
        <w:rPr>
          <w:rStyle w:val="NormalCharacter"/>
          <w:rFonts w:ascii="仿宋" w:eastAsia="仿宋" w:hAnsi="仿宋"/>
          <w:b/>
          <w:sz w:val="32"/>
          <w:szCs w:val="32"/>
        </w:rPr>
        <w:t>资格考试</w:t>
      </w:r>
      <w:r w:rsidRPr="003143EC">
        <w:rPr>
          <w:rStyle w:val="NormalCharacter"/>
          <w:rFonts w:ascii="仿宋" w:eastAsia="仿宋" w:hAnsi="仿宋"/>
          <w:b/>
          <w:sz w:val="32"/>
          <w:szCs w:val="32"/>
        </w:rPr>
        <w:t>报名证明事项告知承诺制试点的范围</w:t>
      </w:r>
      <w:r w:rsidR="00B645C9" w:rsidRPr="003143EC">
        <w:rPr>
          <w:rStyle w:val="NormalCharacter"/>
          <w:rFonts w:ascii="仿宋" w:eastAsia="仿宋" w:hAnsi="仿宋"/>
          <w:b/>
          <w:sz w:val="32"/>
          <w:szCs w:val="32"/>
        </w:rPr>
        <w:t>是什么？</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00B645C9" w:rsidRPr="003143EC">
        <w:rPr>
          <w:rStyle w:val="NormalCharacter"/>
          <w:rFonts w:ascii="仿宋" w:eastAsia="仿宋" w:hAnsi="仿宋"/>
          <w:sz w:val="32"/>
          <w:szCs w:val="32"/>
        </w:rPr>
        <w:t>这次</w:t>
      </w:r>
      <w:r w:rsidRPr="003143EC">
        <w:rPr>
          <w:rStyle w:val="NormalCharacter"/>
          <w:rFonts w:ascii="仿宋" w:eastAsia="仿宋" w:hAnsi="仿宋"/>
          <w:sz w:val="32"/>
          <w:szCs w:val="32"/>
        </w:rPr>
        <w:t>试点</w:t>
      </w:r>
      <w:r w:rsidR="00B645C9" w:rsidRPr="003143EC">
        <w:rPr>
          <w:rStyle w:val="NormalCharacter"/>
          <w:rFonts w:ascii="仿宋" w:eastAsia="仿宋" w:hAnsi="仿宋"/>
          <w:sz w:val="32"/>
          <w:szCs w:val="32"/>
        </w:rPr>
        <w:t>的</w:t>
      </w:r>
      <w:r w:rsidRPr="003143EC">
        <w:rPr>
          <w:rStyle w:val="NormalCharacter"/>
          <w:rFonts w:ascii="仿宋" w:eastAsia="仿宋" w:hAnsi="仿宋"/>
          <w:sz w:val="32"/>
          <w:szCs w:val="32"/>
        </w:rPr>
        <w:t>范围</w:t>
      </w:r>
      <w:r w:rsidR="00B645C9" w:rsidRPr="003143EC">
        <w:rPr>
          <w:rStyle w:val="NormalCharacter"/>
          <w:rFonts w:ascii="仿宋" w:eastAsia="仿宋" w:hAnsi="仿宋"/>
          <w:sz w:val="32"/>
          <w:szCs w:val="32"/>
        </w:rPr>
        <w:t>是</w:t>
      </w:r>
      <w:r w:rsidRPr="003143EC">
        <w:rPr>
          <w:rStyle w:val="NormalCharacter"/>
          <w:rFonts w:ascii="仿宋" w:eastAsia="仿宋" w:hAnsi="仿宋"/>
          <w:sz w:val="32"/>
          <w:szCs w:val="32"/>
        </w:rPr>
        <w:t>2019年下半年由人力资源和社会保障部人事考试中心负责组织实施的全国专业技术人员资格考试，包括以下考试：注册设备监理师、注册测绘师、一级建造师、出版（初级、中级）、注册城乡规划师、勘察设计工程师、一级造价工程师、执业药师（药学、中药</w:t>
      </w:r>
      <w:r w:rsidRPr="003143EC">
        <w:rPr>
          <w:rStyle w:val="NormalCharacter"/>
          <w:rFonts w:ascii="仿宋" w:eastAsia="仿宋" w:hAnsi="仿宋"/>
          <w:sz w:val="32"/>
          <w:szCs w:val="32"/>
        </w:rPr>
        <w:lastRenderedPageBreak/>
        <w:t>学）、经济（初级、中级）、一级注册消防工程师、注册安全工程师、翻译专业资格（一、二、三级）（下半年）</w:t>
      </w:r>
      <w:r w:rsidR="007C3283" w:rsidRPr="003143EC">
        <w:rPr>
          <w:rStyle w:val="NormalCharacter"/>
          <w:rFonts w:ascii="仿宋" w:eastAsia="仿宋" w:hAnsi="仿宋" w:hint="eastAsia"/>
          <w:sz w:val="32"/>
          <w:szCs w:val="32"/>
        </w:rPr>
        <w:t>。</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3.考试组织机构</w:t>
      </w:r>
      <w:r w:rsidR="00B645C9" w:rsidRPr="003143EC">
        <w:rPr>
          <w:rStyle w:val="NormalCharacter"/>
          <w:rFonts w:ascii="仿宋" w:eastAsia="仿宋" w:hAnsi="仿宋"/>
          <w:b/>
          <w:sz w:val="32"/>
          <w:szCs w:val="32"/>
        </w:rPr>
        <w:t>会</w:t>
      </w:r>
      <w:r w:rsidRPr="003143EC">
        <w:rPr>
          <w:rStyle w:val="NormalCharacter"/>
          <w:rFonts w:ascii="仿宋" w:eastAsia="仿宋" w:hAnsi="仿宋"/>
          <w:b/>
          <w:sz w:val="32"/>
          <w:szCs w:val="32"/>
        </w:rPr>
        <w:t>告知哪些内容</w:t>
      </w:r>
      <w:r w:rsidR="00B645C9" w:rsidRPr="003143EC">
        <w:rPr>
          <w:rStyle w:val="NormalCharacter"/>
          <w:rFonts w:ascii="仿宋" w:eastAsia="仿宋" w:hAnsi="仿宋"/>
          <w:b/>
          <w:sz w:val="32"/>
          <w:szCs w:val="32"/>
        </w:rPr>
        <w:t>？</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Pr="003143EC">
        <w:rPr>
          <w:rStyle w:val="NormalCharacter"/>
          <w:rFonts w:ascii="仿宋" w:eastAsia="仿宋" w:hAnsi="仿宋"/>
          <w:sz w:val="32"/>
          <w:szCs w:val="32"/>
        </w:rPr>
        <w:t>包括报考人员按规定应履行的证明义务、证明内容、报考条件、承诺的方式、虚假承诺的责任，以及其他有关注意事项。</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4.报考人员需</w:t>
      </w:r>
      <w:r w:rsidR="00B645C9" w:rsidRPr="003143EC">
        <w:rPr>
          <w:rStyle w:val="NormalCharacter"/>
          <w:rFonts w:ascii="仿宋" w:eastAsia="仿宋" w:hAnsi="仿宋"/>
          <w:b/>
          <w:sz w:val="32"/>
          <w:szCs w:val="32"/>
        </w:rPr>
        <w:t>要</w:t>
      </w:r>
      <w:r w:rsidRPr="003143EC">
        <w:rPr>
          <w:rStyle w:val="NormalCharacter"/>
          <w:rFonts w:ascii="仿宋" w:eastAsia="仿宋" w:hAnsi="仿宋"/>
          <w:b/>
          <w:sz w:val="32"/>
          <w:szCs w:val="32"/>
        </w:rPr>
        <w:t>承诺</w:t>
      </w:r>
      <w:r w:rsidR="004456BD" w:rsidRPr="003143EC">
        <w:rPr>
          <w:rStyle w:val="NormalCharacter"/>
          <w:rFonts w:ascii="仿宋" w:eastAsia="仿宋" w:hAnsi="仿宋" w:hint="eastAsia"/>
          <w:b/>
          <w:sz w:val="32"/>
          <w:szCs w:val="32"/>
        </w:rPr>
        <w:t>哪些</w:t>
      </w:r>
      <w:r w:rsidR="00577059" w:rsidRPr="003143EC">
        <w:rPr>
          <w:rStyle w:val="NormalCharacter"/>
          <w:rFonts w:ascii="仿宋" w:eastAsia="仿宋" w:hAnsi="仿宋" w:hint="eastAsia"/>
          <w:b/>
          <w:sz w:val="32"/>
          <w:szCs w:val="32"/>
        </w:rPr>
        <w:t>事项</w:t>
      </w:r>
      <w:r w:rsidR="00B645C9" w:rsidRPr="003143EC">
        <w:rPr>
          <w:rStyle w:val="NormalCharacter"/>
          <w:rFonts w:ascii="仿宋" w:eastAsia="仿宋" w:hAnsi="仿宋"/>
          <w:b/>
          <w:sz w:val="32"/>
          <w:szCs w:val="32"/>
        </w:rPr>
        <w:t>？</w:t>
      </w:r>
    </w:p>
    <w:p w:rsidR="00841581" w:rsidRPr="003143EC" w:rsidRDefault="007D4EB1" w:rsidP="00FE6E08">
      <w:pPr>
        <w:adjustRightInd w:val="0"/>
        <w:snapToGrid w:val="0"/>
        <w:spacing w:line="560" w:lineRule="exact"/>
        <w:ind w:firstLineChars="200"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003927A0" w:rsidRPr="003143EC">
        <w:rPr>
          <w:rStyle w:val="NormalCharacter"/>
          <w:rFonts w:ascii="仿宋" w:eastAsia="仿宋" w:hAnsi="仿宋" w:hint="eastAsia"/>
          <w:sz w:val="32"/>
          <w:szCs w:val="32"/>
        </w:rPr>
        <w:t>包括</w:t>
      </w:r>
      <w:r w:rsidR="005644BF" w:rsidRPr="003143EC">
        <w:rPr>
          <w:rStyle w:val="NormalCharacter"/>
          <w:rFonts w:ascii="仿宋" w:eastAsia="仿宋" w:hAnsi="仿宋" w:hint="eastAsia"/>
          <w:sz w:val="32"/>
          <w:szCs w:val="32"/>
        </w:rPr>
        <w:t>报</w:t>
      </w:r>
      <w:r w:rsidR="00CF1D19" w:rsidRPr="003143EC">
        <w:rPr>
          <w:rStyle w:val="NormalCharacter"/>
          <w:rFonts w:ascii="仿宋" w:eastAsia="仿宋" w:hAnsi="仿宋" w:hint="eastAsia"/>
          <w:sz w:val="32"/>
          <w:szCs w:val="32"/>
        </w:rPr>
        <w:t>考人员</w:t>
      </w:r>
      <w:r w:rsidRPr="003143EC">
        <w:rPr>
          <w:rStyle w:val="NormalCharacter"/>
          <w:rFonts w:ascii="仿宋" w:eastAsia="仿宋" w:hAnsi="仿宋"/>
          <w:sz w:val="32"/>
          <w:szCs w:val="32"/>
        </w:rPr>
        <w:t>已经知晓规定的证明义务、证明内容和报考条件等告知事项，已经符合告知的报考条件和要求，填报的信息真实、准确、完整、有效，愿意承担虚假承诺的责任，以及承诺意思表示真实等。</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5.报考人员</w:t>
      </w:r>
      <w:r w:rsidR="00B645C9" w:rsidRPr="003143EC">
        <w:rPr>
          <w:rStyle w:val="NormalCharacter"/>
          <w:rFonts w:ascii="仿宋" w:eastAsia="仿宋" w:hAnsi="仿宋"/>
          <w:b/>
          <w:sz w:val="32"/>
          <w:szCs w:val="32"/>
        </w:rPr>
        <w:t>怎么</w:t>
      </w:r>
      <w:r w:rsidRPr="003143EC">
        <w:rPr>
          <w:rStyle w:val="NormalCharacter"/>
          <w:rFonts w:ascii="仿宋" w:eastAsia="仿宋" w:hAnsi="仿宋"/>
          <w:b/>
          <w:sz w:val="32"/>
          <w:szCs w:val="32"/>
        </w:rPr>
        <w:t>签署《报考承诺书》</w:t>
      </w:r>
      <w:r w:rsidR="00B645C9" w:rsidRPr="003143EC">
        <w:rPr>
          <w:rStyle w:val="NormalCharacter"/>
          <w:rFonts w:ascii="仿宋" w:eastAsia="仿宋" w:hAnsi="仿宋"/>
          <w:b/>
          <w:sz w:val="32"/>
          <w:szCs w:val="32"/>
        </w:rPr>
        <w:t>？</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Pr="003143EC">
        <w:rPr>
          <w:rStyle w:val="NormalCharacter"/>
          <w:rFonts w:ascii="仿宋" w:eastAsia="仿宋" w:hAnsi="仿宋"/>
          <w:sz w:val="32"/>
          <w:szCs w:val="32"/>
        </w:rPr>
        <w:t>报考人员</w:t>
      </w:r>
      <w:r w:rsidR="00B645C9" w:rsidRPr="003143EC">
        <w:rPr>
          <w:rStyle w:val="NormalCharacter"/>
          <w:rFonts w:ascii="仿宋" w:eastAsia="仿宋" w:hAnsi="仿宋"/>
          <w:sz w:val="32"/>
          <w:szCs w:val="32"/>
        </w:rPr>
        <w:t>在全国专业技术人员资格考试网上报名服务平台报名时，</w:t>
      </w:r>
      <w:r w:rsidRPr="003143EC">
        <w:rPr>
          <w:rStyle w:val="NormalCharacter"/>
          <w:rFonts w:ascii="仿宋" w:eastAsia="仿宋" w:hAnsi="仿宋"/>
          <w:sz w:val="32"/>
          <w:szCs w:val="32"/>
        </w:rPr>
        <w:t>须客观准确完整地填报相关信息，</w:t>
      </w:r>
      <w:r w:rsidR="00B645C9" w:rsidRPr="003143EC">
        <w:rPr>
          <w:rStyle w:val="NormalCharacter"/>
          <w:rFonts w:ascii="仿宋" w:eastAsia="仿宋" w:hAnsi="仿宋"/>
          <w:sz w:val="32"/>
          <w:szCs w:val="32"/>
        </w:rPr>
        <w:t>系统自动生成</w:t>
      </w:r>
      <w:r w:rsidRPr="003143EC">
        <w:rPr>
          <w:rStyle w:val="NormalCharacter"/>
          <w:rFonts w:ascii="仿宋" w:eastAsia="仿宋" w:hAnsi="仿宋"/>
          <w:sz w:val="32"/>
          <w:szCs w:val="32"/>
        </w:rPr>
        <w:t>《专业技术人员资格考试报名证明事项告知承诺制报考承诺书》电子文本，</w:t>
      </w:r>
      <w:r w:rsidR="00B645C9" w:rsidRPr="003143EC">
        <w:rPr>
          <w:rStyle w:val="NormalCharacter"/>
          <w:rFonts w:ascii="仿宋" w:eastAsia="仿宋" w:hAnsi="仿宋"/>
          <w:sz w:val="32"/>
          <w:szCs w:val="32"/>
        </w:rPr>
        <w:t>报考人员本人签署（提交）报考承诺书，</w:t>
      </w:r>
      <w:r w:rsidRPr="003143EC">
        <w:rPr>
          <w:rStyle w:val="NormalCharacter"/>
          <w:rFonts w:ascii="仿宋" w:eastAsia="仿宋" w:hAnsi="仿宋"/>
          <w:sz w:val="32"/>
          <w:szCs w:val="32"/>
        </w:rPr>
        <w:t>不允许代为承诺。</w:t>
      </w:r>
      <w:r w:rsidR="00B645C9" w:rsidRPr="003143EC">
        <w:rPr>
          <w:rStyle w:val="NormalCharacter"/>
          <w:rFonts w:ascii="仿宋" w:eastAsia="仿宋" w:hAnsi="仿宋"/>
          <w:sz w:val="32"/>
          <w:szCs w:val="32"/>
        </w:rPr>
        <w:t>报考承诺书电子文本可以下载保存。</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6.不适用告知承诺制的报考人员</w:t>
      </w:r>
      <w:r w:rsidR="00D54D4D" w:rsidRPr="003143EC">
        <w:rPr>
          <w:rStyle w:val="NormalCharacter"/>
          <w:rFonts w:ascii="仿宋" w:eastAsia="仿宋" w:hAnsi="仿宋" w:hint="eastAsia"/>
          <w:b/>
          <w:sz w:val="32"/>
          <w:szCs w:val="32"/>
        </w:rPr>
        <w:t>如何</w:t>
      </w:r>
      <w:r w:rsidRPr="003143EC">
        <w:rPr>
          <w:rStyle w:val="NormalCharacter"/>
          <w:rFonts w:ascii="仿宋" w:eastAsia="仿宋" w:hAnsi="仿宋"/>
          <w:b/>
          <w:sz w:val="32"/>
          <w:szCs w:val="32"/>
        </w:rPr>
        <w:t>报名</w:t>
      </w:r>
      <w:r w:rsidR="00B645C9" w:rsidRPr="003143EC">
        <w:rPr>
          <w:rStyle w:val="NormalCharacter"/>
          <w:rFonts w:ascii="仿宋" w:eastAsia="仿宋" w:hAnsi="仿宋"/>
          <w:b/>
          <w:sz w:val="32"/>
          <w:szCs w:val="32"/>
        </w:rPr>
        <w:t>？</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Pr="003143EC">
        <w:rPr>
          <w:rStyle w:val="NormalCharacter"/>
          <w:rFonts w:ascii="仿宋" w:eastAsia="仿宋" w:hAnsi="仿宋"/>
          <w:sz w:val="32"/>
          <w:szCs w:val="32"/>
        </w:rPr>
        <w:t>被记入专业技术人员资格考试诚信档案库且在记录期内的应试人员不适用告知承诺制报考。上述人员在网上报名系统填</w:t>
      </w:r>
      <w:r w:rsidR="00A32ACF" w:rsidRPr="003143EC">
        <w:rPr>
          <w:rStyle w:val="NormalCharacter"/>
          <w:rFonts w:ascii="仿宋" w:eastAsia="仿宋" w:hAnsi="仿宋" w:hint="eastAsia"/>
          <w:sz w:val="32"/>
          <w:szCs w:val="32"/>
        </w:rPr>
        <w:t>写</w:t>
      </w:r>
      <w:r w:rsidRPr="003143EC">
        <w:rPr>
          <w:rStyle w:val="NormalCharacter"/>
          <w:rFonts w:ascii="仿宋" w:eastAsia="仿宋" w:hAnsi="仿宋"/>
          <w:sz w:val="32"/>
          <w:szCs w:val="32"/>
        </w:rPr>
        <w:t>报考信息时，将收到本次报名审核不适用告知承诺制的提示，需按照报名地资格审核部门（机构）的规定办理报名相关事项。</w:t>
      </w:r>
    </w:p>
    <w:p w:rsidR="00841581" w:rsidRPr="003143EC" w:rsidRDefault="00C02CC5"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lastRenderedPageBreak/>
        <w:t>7</w:t>
      </w:r>
      <w:r w:rsidR="002D3073" w:rsidRPr="003143EC">
        <w:rPr>
          <w:rStyle w:val="NormalCharacter"/>
          <w:rFonts w:ascii="仿宋" w:eastAsia="仿宋" w:hAnsi="仿宋"/>
          <w:b/>
          <w:sz w:val="32"/>
          <w:szCs w:val="32"/>
        </w:rPr>
        <w:t>.</w:t>
      </w:r>
      <w:r w:rsidR="00F2737E" w:rsidRPr="003143EC">
        <w:rPr>
          <w:rStyle w:val="NormalCharacter"/>
          <w:rFonts w:ascii="仿宋" w:eastAsia="仿宋" w:hAnsi="仿宋"/>
          <w:b/>
          <w:sz w:val="32"/>
          <w:szCs w:val="32"/>
        </w:rPr>
        <w:t>实行告知承诺制后，</w:t>
      </w:r>
      <w:r w:rsidR="00B06995" w:rsidRPr="003143EC">
        <w:rPr>
          <w:rStyle w:val="NormalCharacter"/>
          <w:rFonts w:ascii="仿宋" w:eastAsia="仿宋" w:hAnsi="仿宋" w:hint="eastAsia"/>
          <w:b/>
          <w:sz w:val="32"/>
          <w:szCs w:val="32"/>
        </w:rPr>
        <w:t>首</w:t>
      </w:r>
      <w:r w:rsidR="00B06995" w:rsidRPr="003143EC">
        <w:rPr>
          <w:rStyle w:val="NormalCharacter"/>
          <w:rFonts w:ascii="仿宋" w:eastAsia="仿宋" w:hAnsi="仿宋"/>
          <w:b/>
          <w:sz w:val="32"/>
          <w:szCs w:val="32"/>
        </w:rPr>
        <w:t>次</w:t>
      </w:r>
      <w:r w:rsidR="004409BD" w:rsidRPr="003143EC">
        <w:rPr>
          <w:rStyle w:val="NormalCharacter"/>
          <w:rFonts w:ascii="仿宋" w:eastAsia="仿宋" w:hAnsi="仿宋"/>
          <w:b/>
          <w:sz w:val="32"/>
          <w:szCs w:val="32"/>
        </w:rPr>
        <w:t>报考人员</w:t>
      </w:r>
      <w:r w:rsidR="00B06995" w:rsidRPr="003143EC">
        <w:rPr>
          <w:rStyle w:val="NormalCharacter"/>
          <w:rFonts w:ascii="仿宋" w:eastAsia="仿宋" w:hAnsi="仿宋" w:hint="eastAsia"/>
          <w:b/>
          <w:sz w:val="32"/>
          <w:szCs w:val="32"/>
        </w:rPr>
        <w:t>用户</w:t>
      </w:r>
      <w:r w:rsidR="004409BD" w:rsidRPr="003143EC">
        <w:rPr>
          <w:rStyle w:val="NormalCharacter"/>
          <w:rFonts w:ascii="仿宋" w:eastAsia="仿宋" w:hAnsi="仿宋"/>
          <w:b/>
          <w:sz w:val="32"/>
          <w:szCs w:val="32"/>
        </w:rPr>
        <w:t>注册</w:t>
      </w:r>
      <w:r w:rsidR="00DB513C" w:rsidRPr="003143EC">
        <w:rPr>
          <w:rStyle w:val="NormalCharacter"/>
          <w:rFonts w:ascii="仿宋" w:eastAsia="仿宋" w:hAnsi="仿宋" w:hint="eastAsia"/>
          <w:b/>
          <w:sz w:val="32"/>
          <w:szCs w:val="32"/>
        </w:rPr>
        <w:t>有</w:t>
      </w:r>
      <w:r w:rsidR="00DB513C" w:rsidRPr="003143EC">
        <w:rPr>
          <w:rStyle w:val="NormalCharacter"/>
          <w:rFonts w:ascii="仿宋" w:eastAsia="仿宋" w:hAnsi="仿宋"/>
          <w:b/>
          <w:sz w:val="32"/>
          <w:szCs w:val="32"/>
        </w:rPr>
        <w:t>什么变化？</w:t>
      </w:r>
    </w:p>
    <w:p w:rsidR="00EA018B" w:rsidRPr="003143EC" w:rsidRDefault="002D3073"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00F2737E" w:rsidRPr="003143EC">
        <w:rPr>
          <w:rStyle w:val="NormalCharacter"/>
          <w:rFonts w:ascii="仿宋" w:eastAsia="仿宋" w:hAnsi="仿宋"/>
          <w:sz w:val="32"/>
          <w:szCs w:val="32"/>
        </w:rPr>
        <w:t>实行告知承诺制后，首次报考人员应</w:t>
      </w:r>
      <w:r w:rsidR="00DB513C" w:rsidRPr="003143EC">
        <w:rPr>
          <w:rStyle w:val="NormalCharacter"/>
          <w:rFonts w:ascii="仿宋" w:eastAsia="仿宋" w:hAnsi="仿宋" w:hint="eastAsia"/>
          <w:sz w:val="32"/>
          <w:szCs w:val="32"/>
        </w:rPr>
        <w:t>在</w:t>
      </w:r>
      <w:r w:rsidR="00DB513C" w:rsidRPr="003143EC">
        <w:rPr>
          <w:rStyle w:val="NormalCharacter"/>
          <w:rFonts w:ascii="仿宋" w:eastAsia="仿宋" w:hAnsi="仿宋" w:hint="eastAsia"/>
          <w:b/>
          <w:sz w:val="32"/>
          <w:szCs w:val="32"/>
        </w:rPr>
        <w:t>报名</w:t>
      </w:r>
      <w:r w:rsidR="00DB513C" w:rsidRPr="003143EC">
        <w:rPr>
          <w:rStyle w:val="NormalCharacter"/>
          <w:rFonts w:ascii="仿宋" w:eastAsia="仿宋" w:hAnsi="仿宋"/>
          <w:b/>
          <w:sz w:val="32"/>
          <w:szCs w:val="32"/>
        </w:rPr>
        <w:t>前</w:t>
      </w:r>
      <w:r w:rsidR="00DB513C" w:rsidRPr="003143EC">
        <w:rPr>
          <w:rStyle w:val="NormalCharacter"/>
          <w:rFonts w:ascii="仿宋" w:eastAsia="仿宋" w:hAnsi="仿宋" w:hint="eastAsia"/>
          <w:b/>
          <w:sz w:val="32"/>
          <w:szCs w:val="32"/>
        </w:rPr>
        <w:t>完</w:t>
      </w:r>
      <w:r w:rsidR="00DB513C" w:rsidRPr="003143EC">
        <w:rPr>
          <w:rStyle w:val="NormalCharacter"/>
          <w:rFonts w:ascii="仿宋" w:eastAsia="仿宋" w:hAnsi="仿宋"/>
          <w:b/>
          <w:sz w:val="32"/>
          <w:szCs w:val="32"/>
        </w:rPr>
        <w:t>成</w:t>
      </w:r>
      <w:r w:rsidR="00B06995" w:rsidRPr="003143EC">
        <w:rPr>
          <w:rStyle w:val="NormalCharacter"/>
          <w:rFonts w:ascii="仿宋" w:eastAsia="仿宋" w:hAnsi="仿宋" w:hint="eastAsia"/>
          <w:b/>
          <w:sz w:val="32"/>
          <w:szCs w:val="32"/>
        </w:rPr>
        <w:t>用</w:t>
      </w:r>
      <w:r w:rsidR="00B06995" w:rsidRPr="003143EC">
        <w:rPr>
          <w:rStyle w:val="NormalCharacter"/>
          <w:rFonts w:ascii="仿宋" w:eastAsia="仿宋" w:hAnsi="仿宋"/>
          <w:b/>
          <w:sz w:val="32"/>
          <w:szCs w:val="32"/>
        </w:rPr>
        <w:t>户</w:t>
      </w:r>
      <w:r w:rsidR="00F2737E" w:rsidRPr="003143EC">
        <w:rPr>
          <w:rStyle w:val="NormalCharacter"/>
          <w:rFonts w:ascii="仿宋" w:eastAsia="仿宋" w:hAnsi="仿宋"/>
          <w:b/>
          <w:sz w:val="32"/>
          <w:szCs w:val="32"/>
        </w:rPr>
        <w:t>注册</w:t>
      </w:r>
      <w:r w:rsidR="00F2737E" w:rsidRPr="003143EC">
        <w:rPr>
          <w:rStyle w:val="NormalCharacter"/>
          <w:rFonts w:ascii="仿宋" w:eastAsia="仿宋" w:hAnsi="仿宋"/>
          <w:sz w:val="32"/>
          <w:szCs w:val="32"/>
        </w:rPr>
        <w:t>，</w:t>
      </w:r>
      <w:r w:rsidR="00DB513C" w:rsidRPr="003143EC">
        <w:rPr>
          <w:rStyle w:val="NormalCharacter"/>
          <w:rFonts w:ascii="仿宋" w:eastAsia="仿宋" w:hAnsi="仿宋" w:hint="eastAsia"/>
          <w:sz w:val="32"/>
          <w:szCs w:val="32"/>
        </w:rPr>
        <w:t>网</w:t>
      </w:r>
      <w:r w:rsidR="00DB513C" w:rsidRPr="003143EC">
        <w:rPr>
          <w:rStyle w:val="NormalCharacter"/>
          <w:rFonts w:ascii="仿宋" w:eastAsia="仿宋" w:hAnsi="仿宋"/>
          <w:sz w:val="32"/>
          <w:szCs w:val="32"/>
        </w:rPr>
        <w:t>上报名</w:t>
      </w:r>
      <w:r w:rsidR="00F2737E" w:rsidRPr="003143EC">
        <w:rPr>
          <w:rStyle w:val="NormalCharacter"/>
          <w:rFonts w:ascii="仿宋" w:eastAsia="仿宋" w:hAnsi="仿宋"/>
          <w:sz w:val="32"/>
          <w:szCs w:val="32"/>
        </w:rPr>
        <w:t>系统将对身份</w:t>
      </w:r>
      <w:r w:rsidR="00DB513C" w:rsidRPr="003143EC">
        <w:rPr>
          <w:rStyle w:val="NormalCharacter"/>
          <w:rFonts w:ascii="仿宋" w:eastAsia="仿宋" w:hAnsi="仿宋" w:hint="eastAsia"/>
          <w:sz w:val="32"/>
          <w:szCs w:val="32"/>
        </w:rPr>
        <w:t>信息</w:t>
      </w:r>
      <w:r w:rsidR="00F2737E" w:rsidRPr="003143EC">
        <w:rPr>
          <w:rStyle w:val="NormalCharacter"/>
          <w:rFonts w:ascii="仿宋" w:eastAsia="仿宋" w:hAnsi="仿宋"/>
          <w:sz w:val="32"/>
          <w:szCs w:val="32"/>
        </w:rPr>
        <w:t>、学历学位信息进行在线核验</w:t>
      </w:r>
      <w:r w:rsidR="005A42FC" w:rsidRPr="003143EC">
        <w:rPr>
          <w:rStyle w:val="NormalCharacter"/>
          <w:rFonts w:ascii="仿宋" w:eastAsia="仿宋" w:hAnsi="仿宋" w:hint="eastAsia"/>
          <w:sz w:val="32"/>
          <w:szCs w:val="32"/>
        </w:rPr>
        <w:t>。</w:t>
      </w:r>
      <w:r w:rsidR="00DB513C" w:rsidRPr="003143EC">
        <w:rPr>
          <w:rStyle w:val="NormalCharacter"/>
          <w:rFonts w:ascii="仿宋" w:eastAsia="仿宋" w:hAnsi="仿宋" w:hint="eastAsia"/>
          <w:sz w:val="32"/>
          <w:szCs w:val="32"/>
        </w:rPr>
        <w:t>报</w:t>
      </w:r>
      <w:r w:rsidR="00DB513C" w:rsidRPr="003143EC">
        <w:rPr>
          <w:rStyle w:val="NormalCharacter"/>
          <w:rFonts w:ascii="仿宋" w:eastAsia="仿宋" w:hAnsi="仿宋"/>
          <w:sz w:val="32"/>
          <w:szCs w:val="32"/>
        </w:rPr>
        <w:t>考人员提交</w:t>
      </w:r>
      <w:r w:rsidR="00DB513C" w:rsidRPr="003143EC">
        <w:rPr>
          <w:rStyle w:val="NormalCharacter"/>
          <w:rFonts w:ascii="仿宋" w:eastAsia="仿宋" w:hAnsi="仿宋" w:hint="eastAsia"/>
          <w:sz w:val="32"/>
          <w:szCs w:val="32"/>
        </w:rPr>
        <w:t>注册</w:t>
      </w:r>
      <w:r w:rsidR="00DB513C" w:rsidRPr="003143EC">
        <w:rPr>
          <w:rStyle w:val="NormalCharacter"/>
          <w:rFonts w:ascii="仿宋" w:eastAsia="仿宋" w:hAnsi="仿宋"/>
          <w:sz w:val="32"/>
          <w:szCs w:val="32"/>
        </w:rPr>
        <w:t>信息</w:t>
      </w:r>
      <w:r w:rsidR="00DB513C" w:rsidRPr="003143EC">
        <w:rPr>
          <w:rStyle w:val="NormalCharacter"/>
          <w:rFonts w:ascii="仿宋" w:eastAsia="仿宋" w:hAnsi="仿宋" w:hint="eastAsia"/>
          <w:b/>
          <w:sz w:val="32"/>
          <w:szCs w:val="32"/>
        </w:rPr>
        <w:t>24小</w:t>
      </w:r>
      <w:r w:rsidR="00DB513C" w:rsidRPr="003143EC">
        <w:rPr>
          <w:rStyle w:val="NormalCharacter"/>
          <w:rFonts w:ascii="仿宋" w:eastAsia="仿宋" w:hAnsi="仿宋"/>
          <w:b/>
          <w:sz w:val="32"/>
          <w:szCs w:val="32"/>
        </w:rPr>
        <w:t>时</w:t>
      </w:r>
      <w:r w:rsidR="00DB513C" w:rsidRPr="003143EC">
        <w:rPr>
          <w:rStyle w:val="NormalCharacter"/>
          <w:rFonts w:ascii="仿宋" w:eastAsia="仿宋" w:hAnsi="仿宋" w:hint="eastAsia"/>
          <w:b/>
          <w:sz w:val="32"/>
          <w:szCs w:val="32"/>
        </w:rPr>
        <w:t>后</w:t>
      </w:r>
      <w:r w:rsidR="005A42FC" w:rsidRPr="003143EC">
        <w:rPr>
          <w:rStyle w:val="NormalCharacter"/>
          <w:rFonts w:ascii="仿宋" w:eastAsia="仿宋" w:hAnsi="仿宋" w:hint="eastAsia"/>
          <w:sz w:val="32"/>
          <w:szCs w:val="32"/>
        </w:rPr>
        <w:t>可</w:t>
      </w:r>
      <w:r w:rsidR="00B06995" w:rsidRPr="003143EC">
        <w:rPr>
          <w:rStyle w:val="NormalCharacter"/>
          <w:rFonts w:ascii="仿宋" w:eastAsia="仿宋" w:hAnsi="仿宋" w:hint="eastAsia"/>
          <w:sz w:val="32"/>
          <w:szCs w:val="32"/>
        </w:rPr>
        <w:t>登录</w:t>
      </w:r>
      <w:r w:rsidR="00B06995" w:rsidRPr="003143EC">
        <w:rPr>
          <w:rStyle w:val="NormalCharacter"/>
          <w:rFonts w:ascii="仿宋" w:eastAsia="仿宋" w:hAnsi="仿宋"/>
          <w:sz w:val="32"/>
          <w:szCs w:val="32"/>
        </w:rPr>
        <w:t>网上报名系统</w:t>
      </w:r>
      <w:r w:rsidR="00DB513C" w:rsidRPr="003143EC">
        <w:rPr>
          <w:rStyle w:val="NormalCharacter"/>
          <w:rFonts w:ascii="仿宋" w:eastAsia="仿宋" w:hAnsi="仿宋"/>
          <w:sz w:val="32"/>
          <w:szCs w:val="32"/>
        </w:rPr>
        <w:t>报名</w:t>
      </w:r>
      <w:r w:rsidR="005A42FC" w:rsidRPr="003143EC">
        <w:rPr>
          <w:rStyle w:val="NormalCharacter"/>
          <w:rFonts w:ascii="仿宋" w:eastAsia="仿宋" w:hAnsi="仿宋" w:hint="eastAsia"/>
          <w:sz w:val="32"/>
          <w:szCs w:val="32"/>
        </w:rPr>
        <w:t>，</w:t>
      </w:r>
      <w:r w:rsidR="005A42FC" w:rsidRPr="003143EC">
        <w:rPr>
          <w:rStyle w:val="NormalCharacter"/>
          <w:rFonts w:ascii="仿宋" w:eastAsia="仿宋" w:hAnsi="仿宋"/>
          <w:sz w:val="32"/>
          <w:szCs w:val="32"/>
        </w:rPr>
        <w:t>如有未完成核验的</w:t>
      </w:r>
      <w:r w:rsidR="005A42FC" w:rsidRPr="003143EC">
        <w:rPr>
          <w:rStyle w:val="NormalCharacter"/>
          <w:rFonts w:ascii="仿宋" w:eastAsia="仿宋" w:hAnsi="仿宋" w:hint="eastAsia"/>
          <w:sz w:val="32"/>
          <w:szCs w:val="32"/>
        </w:rPr>
        <w:t>项目</w:t>
      </w:r>
      <w:r w:rsidR="005A42FC" w:rsidRPr="003143EC">
        <w:rPr>
          <w:rStyle w:val="NormalCharacter"/>
          <w:rFonts w:ascii="仿宋" w:eastAsia="仿宋" w:hAnsi="仿宋"/>
          <w:sz w:val="32"/>
          <w:szCs w:val="32"/>
        </w:rPr>
        <w:t>，</w:t>
      </w:r>
      <w:r w:rsidR="003640CF" w:rsidRPr="003143EC">
        <w:rPr>
          <w:rStyle w:val="NormalCharacter"/>
          <w:rFonts w:ascii="仿宋" w:eastAsia="仿宋" w:hAnsi="仿宋" w:hint="eastAsia"/>
          <w:sz w:val="32"/>
          <w:szCs w:val="32"/>
        </w:rPr>
        <w:t>选择考试报名时会有相应的提示信息</w:t>
      </w:r>
      <w:r w:rsidR="005A42FC" w:rsidRPr="003143EC">
        <w:rPr>
          <w:rStyle w:val="NormalCharacter"/>
          <w:rFonts w:ascii="仿宋" w:eastAsia="仿宋" w:hAnsi="仿宋"/>
          <w:sz w:val="32"/>
          <w:szCs w:val="32"/>
        </w:rPr>
        <w:t>，</w:t>
      </w:r>
      <w:r w:rsidR="005A42FC" w:rsidRPr="003143EC">
        <w:rPr>
          <w:rStyle w:val="NormalCharacter"/>
          <w:rFonts w:ascii="仿宋" w:eastAsia="仿宋" w:hAnsi="仿宋" w:hint="eastAsia"/>
          <w:sz w:val="32"/>
          <w:szCs w:val="32"/>
        </w:rPr>
        <w:t>须待</w:t>
      </w:r>
      <w:r w:rsidR="005A42FC" w:rsidRPr="003143EC">
        <w:rPr>
          <w:rStyle w:val="NormalCharacter"/>
          <w:rFonts w:ascii="仿宋" w:eastAsia="仿宋" w:hAnsi="仿宋"/>
          <w:sz w:val="32"/>
          <w:szCs w:val="32"/>
        </w:rPr>
        <w:t>核验完成</w:t>
      </w:r>
      <w:r w:rsidR="005A42FC" w:rsidRPr="003143EC">
        <w:rPr>
          <w:rStyle w:val="NormalCharacter"/>
          <w:rFonts w:ascii="仿宋" w:eastAsia="仿宋" w:hAnsi="仿宋" w:hint="eastAsia"/>
          <w:sz w:val="32"/>
          <w:szCs w:val="32"/>
        </w:rPr>
        <w:t>后</w:t>
      </w:r>
      <w:r w:rsidR="005A42FC" w:rsidRPr="003143EC">
        <w:rPr>
          <w:rStyle w:val="NormalCharacter"/>
          <w:rFonts w:ascii="仿宋" w:eastAsia="仿宋" w:hAnsi="仿宋"/>
          <w:sz w:val="32"/>
          <w:szCs w:val="32"/>
        </w:rPr>
        <w:t>方可报名</w:t>
      </w:r>
      <w:r w:rsidR="00DB513C" w:rsidRPr="003143EC">
        <w:rPr>
          <w:rStyle w:val="NormalCharacter"/>
          <w:rFonts w:ascii="仿宋" w:eastAsia="仿宋" w:hAnsi="仿宋"/>
          <w:sz w:val="32"/>
          <w:szCs w:val="32"/>
        </w:rPr>
        <w:t>。</w:t>
      </w:r>
      <w:r w:rsidR="00DB513C" w:rsidRPr="003143EC">
        <w:rPr>
          <w:rStyle w:val="NormalCharacter"/>
          <w:rFonts w:ascii="仿宋" w:eastAsia="仿宋" w:hAnsi="仿宋" w:hint="eastAsia"/>
          <w:sz w:val="32"/>
          <w:szCs w:val="32"/>
        </w:rPr>
        <w:t>建议报考</w:t>
      </w:r>
      <w:r w:rsidR="00DB513C" w:rsidRPr="003143EC">
        <w:rPr>
          <w:rStyle w:val="NormalCharacter"/>
          <w:rFonts w:ascii="仿宋" w:eastAsia="仿宋" w:hAnsi="仿宋"/>
          <w:sz w:val="32"/>
          <w:szCs w:val="32"/>
        </w:rPr>
        <w:t>人员</w:t>
      </w:r>
      <w:r w:rsidR="00DB513C" w:rsidRPr="003143EC">
        <w:rPr>
          <w:rStyle w:val="NormalCharacter"/>
          <w:rFonts w:ascii="仿宋" w:eastAsia="仿宋" w:hAnsi="仿宋" w:hint="eastAsia"/>
          <w:sz w:val="32"/>
          <w:szCs w:val="32"/>
        </w:rPr>
        <w:t>在</w:t>
      </w:r>
      <w:r w:rsidR="00DB513C" w:rsidRPr="003143EC">
        <w:rPr>
          <w:rStyle w:val="NormalCharacter"/>
          <w:rFonts w:ascii="仿宋" w:eastAsia="仿宋" w:hAnsi="仿宋"/>
          <w:sz w:val="32"/>
          <w:szCs w:val="32"/>
        </w:rPr>
        <w:t>报名前预留</w:t>
      </w:r>
      <w:r w:rsidR="00DB513C" w:rsidRPr="003143EC">
        <w:rPr>
          <w:rStyle w:val="NormalCharacter"/>
          <w:rFonts w:ascii="仿宋" w:eastAsia="仿宋" w:hAnsi="仿宋" w:hint="eastAsia"/>
          <w:sz w:val="32"/>
          <w:szCs w:val="32"/>
        </w:rPr>
        <w:t>充足</w:t>
      </w:r>
      <w:r w:rsidR="00DB513C" w:rsidRPr="003143EC">
        <w:rPr>
          <w:rStyle w:val="NormalCharacter"/>
          <w:rFonts w:ascii="仿宋" w:eastAsia="仿宋" w:hAnsi="仿宋"/>
          <w:sz w:val="32"/>
          <w:szCs w:val="32"/>
        </w:rPr>
        <w:t>时间</w:t>
      </w:r>
      <w:r w:rsidR="00B06995" w:rsidRPr="003143EC">
        <w:rPr>
          <w:rStyle w:val="NormalCharacter"/>
          <w:rFonts w:ascii="仿宋" w:eastAsia="仿宋" w:hAnsi="仿宋" w:hint="eastAsia"/>
          <w:sz w:val="32"/>
          <w:szCs w:val="32"/>
        </w:rPr>
        <w:t>、</w:t>
      </w:r>
      <w:r w:rsidR="00B06995" w:rsidRPr="003143EC">
        <w:rPr>
          <w:rStyle w:val="NormalCharacter"/>
          <w:rFonts w:ascii="仿宋" w:eastAsia="仿宋" w:hAnsi="仿宋"/>
          <w:sz w:val="32"/>
          <w:szCs w:val="32"/>
        </w:rPr>
        <w:t>提前</w:t>
      </w:r>
      <w:r w:rsidR="00DB513C" w:rsidRPr="003143EC">
        <w:rPr>
          <w:rStyle w:val="NormalCharacter"/>
          <w:rFonts w:ascii="仿宋" w:eastAsia="仿宋" w:hAnsi="仿宋" w:hint="eastAsia"/>
          <w:sz w:val="32"/>
          <w:szCs w:val="32"/>
        </w:rPr>
        <w:t>完</w:t>
      </w:r>
      <w:r w:rsidR="00DB513C" w:rsidRPr="003143EC">
        <w:rPr>
          <w:rStyle w:val="NormalCharacter"/>
          <w:rFonts w:ascii="仿宋" w:eastAsia="仿宋" w:hAnsi="仿宋"/>
          <w:sz w:val="32"/>
          <w:szCs w:val="32"/>
        </w:rPr>
        <w:t>成</w:t>
      </w:r>
      <w:r w:rsidR="00B06995" w:rsidRPr="003143EC">
        <w:rPr>
          <w:rStyle w:val="NormalCharacter"/>
          <w:rFonts w:ascii="仿宋" w:eastAsia="仿宋" w:hAnsi="仿宋" w:hint="eastAsia"/>
          <w:sz w:val="32"/>
          <w:szCs w:val="32"/>
        </w:rPr>
        <w:t>用户</w:t>
      </w:r>
      <w:r w:rsidR="00DB513C" w:rsidRPr="003143EC">
        <w:rPr>
          <w:rStyle w:val="NormalCharacter"/>
          <w:rFonts w:ascii="仿宋" w:eastAsia="仿宋" w:hAnsi="仿宋" w:hint="eastAsia"/>
          <w:sz w:val="32"/>
          <w:szCs w:val="32"/>
        </w:rPr>
        <w:t>注册</w:t>
      </w:r>
      <w:r w:rsidR="00F2737E" w:rsidRPr="003143EC">
        <w:rPr>
          <w:rStyle w:val="NormalCharacter"/>
          <w:rFonts w:ascii="仿宋" w:eastAsia="仿宋" w:hAnsi="仿宋"/>
          <w:sz w:val="32"/>
          <w:szCs w:val="32"/>
        </w:rPr>
        <w:t>。</w:t>
      </w:r>
    </w:p>
    <w:p w:rsidR="00B06995" w:rsidRPr="003143EC" w:rsidRDefault="00B06995"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8.己注册的报考人员还需要重新注册吗？</w:t>
      </w:r>
    </w:p>
    <w:p w:rsidR="00B06995" w:rsidRPr="003143EC" w:rsidRDefault="00B06995"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Pr="003143EC">
        <w:rPr>
          <w:rStyle w:val="NormalCharacter"/>
          <w:rFonts w:ascii="仿宋" w:eastAsia="仿宋" w:hAnsi="仿宋"/>
          <w:sz w:val="32"/>
          <w:szCs w:val="32"/>
        </w:rPr>
        <w:t>实行告知承诺制后，己注册的报考人员不需重新注册，报考前应提前登录网上报名系统，补充完善</w:t>
      </w:r>
      <w:r w:rsidRPr="003143EC">
        <w:rPr>
          <w:rStyle w:val="NormalCharacter"/>
          <w:rFonts w:ascii="仿宋" w:eastAsia="仿宋" w:hAnsi="仿宋" w:hint="eastAsia"/>
          <w:sz w:val="32"/>
          <w:szCs w:val="32"/>
        </w:rPr>
        <w:t>相</w:t>
      </w:r>
      <w:r w:rsidRPr="003143EC">
        <w:rPr>
          <w:rStyle w:val="NormalCharacter"/>
          <w:rFonts w:ascii="仿宋" w:eastAsia="仿宋" w:hAnsi="仿宋"/>
          <w:sz w:val="32"/>
          <w:szCs w:val="32"/>
        </w:rPr>
        <w:t>关信息，</w:t>
      </w:r>
      <w:r w:rsidRPr="003143EC">
        <w:rPr>
          <w:rStyle w:val="NormalCharacter"/>
          <w:rFonts w:ascii="仿宋" w:eastAsia="仿宋" w:hAnsi="仿宋" w:hint="eastAsia"/>
          <w:sz w:val="32"/>
          <w:szCs w:val="32"/>
        </w:rPr>
        <w:t>网</w:t>
      </w:r>
      <w:r w:rsidRPr="003143EC">
        <w:rPr>
          <w:rStyle w:val="NormalCharacter"/>
          <w:rFonts w:ascii="仿宋" w:eastAsia="仿宋" w:hAnsi="仿宋"/>
          <w:sz w:val="32"/>
          <w:szCs w:val="32"/>
        </w:rPr>
        <w:t>上</w:t>
      </w:r>
      <w:r w:rsidRPr="003143EC">
        <w:rPr>
          <w:rStyle w:val="NormalCharacter"/>
          <w:rFonts w:ascii="仿宋" w:eastAsia="仿宋" w:hAnsi="仿宋" w:hint="eastAsia"/>
          <w:sz w:val="32"/>
          <w:szCs w:val="32"/>
        </w:rPr>
        <w:t>报名</w:t>
      </w:r>
      <w:r w:rsidRPr="003143EC">
        <w:rPr>
          <w:rStyle w:val="NormalCharacter"/>
          <w:rFonts w:ascii="仿宋" w:eastAsia="仿宋" w:hAnsi="仿宋"/>
          <w:sz w:val="32"/>
          <w:szCs w:val="32"/>
        </w:rPr>
        <w:t>系统</w:t>
      </w:r>
      <w:r w:rsidR="005A42FC" w:rsidRPr="003143EC">
        <w:rPr>
          <w:rStyle w:val="NormalCharacter"/>
          <w:rFonts w:ascii="仿宋" w:eastAsia="仿宋" w:hAnsi="仿宋" w:hint="eastAsia"/>
          <w:sz w:val="32"/>
          <w:szCs w:val="32"/>
        </w:rPr>
        <w:t>将</w:t>
      </w:r>
      <w:r w:rsidRPr="003143EC">
        <w:rPr>
          <w:rStyle w:val="NormalCharacter"/>
          <w:rFonts w:ascii="仿宋" w:eastAsia="仿宋" w:hAnsi="仿宋"/>
          <w:sz w:val="32"/>
          <w:szCs w:val="32"/>
        </w:rPr>
        <w:t>对身份</w:t>
      </w:r>
      <w:r w:rsidRPr="003143EC">
        <w:rPr>
          <w:rStyle w:val="NormalCharacter"/>
          <w:rFonts w:ascii="仿宋" w:eastAsia="仿宋" w:hAnsi="仿宋" w:hint="eastAsia"/>
          <w:sz w:val="32"/>
          <w:szCs w:val="32"/>
        </w:rPr>
        <w:t>信息</w:t>
      </w:r>
      <w:r w:rsidRPr="003143EC">
        <w:rPr>
          <w:rStyle w:val="NormalCharacter"/>
          <w:rFonts w:ascii="仿宋" w:eastAsia="仿宋" w:hAnsi="仿宋"/>
          <w:sz w:val="32"/>
          <w:szCs w:val="32"/>
        </w:rPr>
        <w:t>、学历学位信息</w:t>
      </w:r>
      <w:r w:rsidRPr="003143EC">
        <w:rPr>
          <w:rStyle w:val="NormalCharacter"/>
          <w:rFonts w:ascii="仿宋" w:eastAsia="仿宋" w:hAnsi="仿宋" w:hint="eastAsia"/>
          <w:sz w:val="32"/>
          <w:szCs w:val="32"/>
        </w:rPr>
        <w:t>进行</w:t>
      </w:r>
      <w:r w:rsidRPr="003143EC">
        <w:rPr>
          <w:rStyle w:val="NormalCharacter"/>
          <w:rFonts w:ascii="仿宋" w:eastAsia="仿宋" w:hAnsi="仿宋"/>
          <w:sz w:val="32"/>
          <w:szCs w:val="32"/>
        </w:rPr>
        <w:t>在线核验</w:t>
      </w:r>
      <w:r w:rsidRPr="003143EC">
        <w:rPr>
          <w:rStyle w:val="NormalCharacter"/>
          <w:rFonts w:ascii="仿宋" w:eastAsia="仿宋" w:hAnsi="仿宋" w:hint="eastAsia"/>
          <w:sz w:val="32"/>
          <w:szCs w:val="32"/>
        </w:rPr>
        <w:t>，</w:t>
      </w:r>
      <w:r w:rsidR="005A42FC" w:rsidRPr="003143EC">
        <w:rPr>
          <w:rStyle w:val="NormalCharacter"/>
          <w:rFonts w:ascii="仿宋" w:eastAsia="仿宋" w:hAnsi="仿宋" w:hint="eastAsia"/>
          <w:sz w:val="32"/>
          <w:szCs w:val="32"/>
        </w:rPr>
        <w:t>报</w:t>
      </w:r>
      <w:r w:rsidR="005A42FC" w:rsidRPr="003143EC">
        <w:rPr>
          <w:rStyle w:val="NormalCharacter"/>
          <w:rFonts w:ascii="仿宋" w:eastAsia="仿宋" w:hAnsi="仿宋"/>
          <w:sz w:val="32"/>
          <w:szCs w:val="32"/>
        </w:rPr>
        <w:t>考人员</w:t>
      </w:r>
      <w:r w:rsidRPr="003143EC">
        <w:rPr>
          <w:rStyle w:val="NormalCharacter"/>
          <w:rFonts w:ascii="仿宋" w:eastAsia="仿宋" w:hAnsi="仿宋"/>
          <w:sz w:val="32"/>
          <w:szCs w:val="32"/>
        </w:rPr>
        <w:t>提交</w:t>
      </w:r>
      <w:r w:rsidRPr="003143EC">
        <w:rPr>
          <w:rStyle w:val="NormalCharacter"/>
          <w:rFonts w:ascii="仿宋" w:eastAsia="仿宋" w:hAnsi="仿宋" w:hint="eastAsia"/>
          <w:sz w:val="32"/>
          <w:szCs w:val="32"/>
        </w:rPr>
        <w:t>补</w:t>
      </w:r>
      <w:r w:rsidRPr="003143EC">
        <w:rPr>
          <w:rStyle w:val="NormalCharacter"/>
          <w:rFonts w:ascii="仿宋" w:eastAsia="仿宋" w:hAnsi="仿宋"/>
          <w:sz w:val="32"/>
          <w:szCs w:val="32"/>
        </w:rPr>
        <w:t>充信息</w:t>
      </w:r>
      <w:r w:rsidRPr="003143EC">
        <w:rPr>
          <w:rStyle w:val="NormalCharacter"/>
          <w:rFonts w:ascii="仿宋" w:eastAsia="仿宋" w:hAnsi="仿宋" w:hint="eastAsia"/>
          <w:b/>
          <w:sz w:val="32"/>
          <w:szCs w:val="32"/>
        </w:rPr>
        <w:t>24小</w:t>
      </w:r>
      <w:r w:rsidRPr="003143EC">
        <w:rPr>
          <w:rStyle w:val="NormalCharacter"/>
          <w:rFonts w:ascii="仿宋" w:eastAsia="仿宋" w:hAnsi="仿宋"/>
          <w:b/>
          <w:sz w:val="32"/>
          <w:szCs w:val="32"/>
        </w:rPr>
        <w:t>时</w:t>
      </w:r>
      <w:r w:rsidRPr="003143EC">
        <w:rPr>
          <w:rStyle w:val="NormalCharacter"/>
          <w:rFonts w:ascii="仿宋" w:eastAsia="仿宋" w:hAnsi="仿宋" w:hint="eastAsia"/>
          <w:b/>
          <w:sz w:val="32"/>
          <w:szCs w:val="32"/>
        </w:rPr>
        <w:t>后</w:t>
      </w:r>
      <w:r w:rsidR="005A42FC" w:rsidRPr="003143EC">
        <w:rPr>
          <w:rStyle w:val="NormalCharacter"/>
          <w:rFonts w:ascii="仿宋" w:eastAsia="仿宋" w:hAnsi="仿宋" w:hint="eastAsia"/>
          <w:sz w:val="32"/>
          <w:szCs w:val="32"/>
        </w:rPr>
        <w:t>可</w:t>
      </w:r>
      <w:r w:rsidRPr="003143EC">
        <w:rPr>
          <w:rStyle w:val="NormalCharacter"/>
          <w:rFonts w:ascii="仿宋" w:eastAsia="仿宋" w:hAnsi="仿宋" w:hint="eastAsia"/>
          <w:sz w:val="32"/>
          <w:szCs w:val="32"/>
        </w:rPr>
        <w:t>登录</w:t>
      </w:r>
      <w:r w:rsidRPr="003143EC">
        <w:rPr>
          <w:rStyle w:val="NormalCharacter"/>
          <w:rFonts w:ascii="仿宋" w:eastAsia="仿宋" w:hAnsi="仿宋"/>
          <w:sz w:val="32"/>
          <w:szCs w:val="32"/>
        </w:rPr>
        <w:t>网上报名系统报名</w:t>
      </w:r>
      <w:r w:rsidR="005A42FC" w:rsidRPr="003143EC">
        <w:rPr>
          <w:rStyle w:val="NormalCharacter"/>
          <w:rFonts w:ascii="仿宋" w:eastAsia="仿宋" w:hAnsi="仿宋" w:hint="eastAsia"/>
          <w:sz w:val="32"/>
          <w:szCs w:val="32"/>
        </w:rPr>
        <w:t>，</w:t>
      </w:r>
      <w:r w:rsidR="005A42FC" w:rsidRPr="003143EC">
        <w:rPr>
          <w:rStyle w:val="NormalCharacter"/>
          <w:rFonts w:ascii="仿宋" w:eastAsia="仿宋" w:hAnsi="仿宋"/>
          <w:sz w:val="32"/>
          <w:szCs w:val="32"/>
        </w:rPr>
        <w:t>如有未完成核验的</w:t>
      </w:r>
      <w:r w:rsidR="005A42FC" w:rsidRPr="003143EC">
        <w:rPr>
          <w:rStyle w:val="NormalCharacter"/>
          <w:rFonts w:ascii="仿宋" w:eastAsia="仿宋" w:hAnsi="仿宋" w:hint="eastAsia"/>
          <w:sz w:val="32"/>
          <w:szCs w:val="32"/>
        </w:rPr>
        <w:t>项目</w:t>
      </w:r>
      <w:r w:rsidR="005A42FC" w:rsidRPr="003143EC">
        <w:rPr>
          <w:rStyle w:val="NormalCharacter"/>
          <w:rFonts w:ascii="仿宋" w:eastAsia="仿宋" w:hAnsi="仿宋"/>
          <w:sz w:val="32"/>
          <w:szCs w:val="32"/>
        </w:rPr>
        <w:t>，</w:t>
      </w:r>
      <w:r w:rsidR="003640CF" w:rsidRPr="003143EC">
        <w:rPr>
          <w:rStyle w:val="NormalCharacter"/>
          <w:rFonts w:ascii="仿宋" w:eastAsia="仿宋" w:hAnsi="仿宋" w:hint="eastAsia"/>
          <w:sz w:val="32"/>
          <w:szCs w:val="32"/>
        </w:rPr>
        <w:t>选择考试报名时会有相应的提示信息</w:t>
      </w:r>
      <w:r w:rsidR="005A42FC" w:rsidRPr="003143EC">
        <w:rPr>
          <w:rStyle w:val="NormalCharacter"/>
          <w:rFonts w:ascii="仿宋" w:eastAsia="仿宋" w:hAnsi="仿宋"/>
          <w:sz w:val="32"/>
          <w:szCs w:val="32"/>
        </w:rPr>
        <w:t>，</w:t>
      </w:r>
      <w:r w:rsidR="005A42FC" w:rsidRPr="003143EC">
        <w:rPr>
          <w:rStyle w:val="NormalCharacter"/>
          <w:rFonts w:ascii="仿宋" w:eastAsia="仿宋" w:hAnsi="仿宋" w:hint="eastAsia"/>
          <w:sz w:val="32"/>
          <w:szCs w:val="32"/>
        </w:rPr>
        <w:t>须待</w:t>
      </w:r>
      <w:r w:rsidR="005A42FC" w:rsidRPr="003143EC">
        <w:rPr>
          <w:rStyle w:val="NormalCharacter"/>
          <w:rFonts w:ascii="仿宋" w:eastAsia="仿宋" w:hAnsi="仿宋"/>
          <w:sz w:val="32"/>
          <w:szCs w:val="32"/>
        </w:rPr>
        <w:t>核验完成</w:t>
      </w:r>
      <w:r w:rsidR="005A42FC" w:rsidRPr="003143EC">
        <w:rPr>
          <w:rStyle w:val="NormalCharacter"/>
          <w:rFonts w:ascii="仿宋" w:eastAsia="仿宋" w:hAnsi="仿宋" w:hint="eastAsia"/>
          <w:sz w:val="32"/>
          <w:szCs w:val="32"/>
        </w:rPr>
        <w:t>后</w:t>
      </w:r>
      <w:r w:rsidR="005A42FC" w:rsidRPr="003143EC">
        <w:rPr>
          <w:rStyle w:val="NormalCharacter"/>
          <w:rFonts w:ascii="仿宋" w:eastAsia="仿宋" w:hAnsi="仿宋"/>
          <w:sz w:val="32"/>
          <w:szCs w:val="32"/>
        </w:rPr>
        <w:t>方可报名。</w:t>
      </w:r>
    </w:p>
    <w:p w:rsidR="00C66FC6" w:rsidRPr="003143EC" w:rsidRDefault="000559E7" w:rsidP="00FE6E08">
      <w:pPr>
        <w:pStyle w:val="UserStyle4"/>
        <w:adjustRightInd w:val="0"/>
        <w:snapToGrid w:val="0"/>
        <w:spacing w:line="560" w:lineRule="exact"/>
        <w:ind w:firstLine="643"/>
        <w:contextualSpacing/>
        <w:rPr>
          <w:rStyle w:val="NormalCharacter"/>
          <w:rFonts w:ascii="仿宋" w:eastAsia="仿宋" w:hAnsi="仿宋"/>
          <w:b/>
          <w:bCs/>
          <w:sz w:val="32"/>
          <w:szCs w:val="32"/>
        </w:rPr>
      </w:pPr>
      <w:r w:rsidRPr="003143EC">
        <w:rPr>
          <w:rStyle w:val="NormalCharacter"/>
          <w:rFonts w:ascii="仿宋" w:eastAsia="仿宋" w:hAnsi="仿宋" w:hint="eastAsia"/>
          <w:b/>
          <w:bCs/>
          <w:sz w:val="32"/>
          <w:szCs w:val="32"/>
        </w:rPr>
        <w:t>9</w:t>
      </w:r>
      <w:r w:rsidRPr="003143EC">
        <w:rPr>
          <w:rStyle w:val="NormalCharacter"/>
          <w:rFonts w:ascii="仿宋" w:eastAsia="仿宋" w:hAnsi="仿宋"/>
          <w:b/>
          <w:bCs/>
          <w:sz w:val="32"/>
          <w:szCs w:val="32"/>
        </w:rPr>
        <w:t>.</w:t>
      </w:r>
      <w:r w:rsidR="00C66FC6" w:rsidRPr="003143EC">
        <w:rPr>
          <w:rStyle w:val="NormalCharacter"/>
          <w:rFonts w:ascii="仿宋" w:eastAsia="仿宋" w:hAnsi="仿宋"/>
          <w:b/>
          <w:bCs/>
          <w:sz w:val="32"/>
          <w:szCs w:val="32"/>
        </w:rPr>
        <w:t>注册时出现身份信息或学历学位信息在线核验“未通过”或“无法核验”情况会不会影响报名？</w:t>
      </w:r>
    </w:p>
    <w:p w:rsidR="00900F93" w:rsidRPr="003143EC" w:rsidRDefault="00C66FC6"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bCs/>
          <w:sz w:val="32"/>
          <w:szCs w:val="32"/>
        </w:rPr>
        <w:t>答：</w:t>
      </w:r>
      <w:r w:rsidRPr="003143EC">
        <w:rPr>
          <w:rStyle w:val="NormalCharacter"/>
          <w:rFonts w:ascii="仿宋" w:eastAsia="仿宋" w:hAnsi="仿宋"/>
          <w:sz w:val="32"/>
          <w:szCs w:val="32"/>
        </w:rPr>
        <w:t>系统显示核验结果即表明在线核验已完成。出现身份信息或学历学位信息在线核验“未通过”或“无法核验”情况不会影响报名，报名时上述报考人员须按报名地资格审核部门（机构）的规定办理报考事项（包括人工核查）。</w:t>
      </w:r>
    </w:p>
    <w:p w:rsidR="00DB513C" w:rsidRPr="003143EC" w:rsidRDefault="00900F93" w:rsidP="00FE6E08">
      <w:pPr>
        <w:pStyle w:val="HtmlNormal"/>
        <w:shd w:val="clear" w:color="auto" w:fill="FFFFFF"/>
        <w:adjustRightInd w:val="0"/>
        <w:snapToGrid w:val="0"/>
        <w:spacing w:beforeAutospacing="0" w:afterAutospacing="0" w:line="560" w:lineRule="exact"/>
        <w:ind w:firstLineChars="200" w:firstLine="643"/>
        <w:contextualSpacing/>
        <w:jc w:val="both"/>
        <w:rPr>
          <w:rFonts w:ascii="仿宋" w:eastAsia="仿宋" w:hAnsi="仿宋"/>
          <w:kern w:val="2"/>
          <w:sz w:val="32"/>
          <w:szCs w:val="32"/>
        </w:rPr>
      </w:pPr>
      <w:r w:rsidRPr="003143EC">
        <w:rPr>
          <w:rFonts w:ascii="仿宋" w:eastAsia="仿宋" w:hAnsi="仿宋"/>
          <w:b/>
          <w:kern w:val="2"/>
          <w:sz w:val="32"/>
          <w:szCs w:val="32"/>
        </w:rPr>
        <w:t>10</w:t>
      </w:r>
      <w:r w:rsidR="00DB513C" w:rsidRPr="003143EC">
        <w:rPr>
          <w:rFonts w:ascii="仿宋" w:eastAsia="仿宋" w:hAnsi="仿宋" w:hint="eastAsia"/>
          <w:b/>
          <w:kern w:val="2"/>
          <w:sz w:val="32"/>
          <w:szCs w:val="32"/>
        </w:rPr>
        <w:t>.</w:t>
      </w:r>
      <w:r w:rsidR="00B06995" w:rsidRPr="003143EC">
        <w:rPr>
          <w:rFonts w:ascii="仿宋" w:eastAsia="仿宋" w:hAnsi="仿宋" w:hint="eastAsia"/>
          <w:b/>
          <w:kern w:val="2"/>
          <w:sz w:val="32"/>
          <w:szCs w:val="32"/>
        </w:rPr>
        <w:t>用</w:t>
      </w:r>
      <w:r w:rsidR="00B06995" w:rsidRPr="003143EC">
        <w:rPr>
          <w:rFonts w:ascii="仿宋" w:eastAsia="仿宋" w:hAnsi="仿宋"/>
          <w:b/>
          <w:kern w:val="2"/>
          <w:sz w:val="32"/>
          <w:szCs w:val="32"/>
        </w:rPr>
        <w:t>户</w:t>
      </w:r>
      <w:r w:rsidR="00DB513C" w:rsidRPr="003143EC">
        <w:rPr>
          <w:rFonts w:ascii="仿宋" w:eastAsia="仿宋" w:hAnsi="仿宋"/>
          <w:b/>
          <w:kern w:val="2"/>
          <w:sz w:val="32"/>
          <w:szCs w:val="32"/>
        </w:rPr>
        <w:t>注册</w:t>
      </w:r>
      <w:r w:rsidR="00DB513C" w:rsidRPr="003143EC">
        <w:rPr>
          <w:rFonts w:ascii="仿宋" w:eastAsia="仿宋" w:hAnsi="仿宋" w:hint="eastAsia"/>
          <w:b/>
          <w:kern w:val="2"/>
          <w:sz w:val="32"/>
          <w:szCs w:val="32"/>
        </w:rPr>
        <w:t>的具体步骤是什么？</w:t>
      </w:r>
    </w:p>
    <w:p w:rsidR="00841581" w:rsidRPr="003143EC" w:rsidRDefault="00DB513C"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hint="eastAsia"/>
          <w:b/>
          <w:sz w:val="32"/>
          <w:szCs w:val="32"/>
        </w:rPr>
        <w:t>答</w:t>
      </w:r>
      <w:r w:rsidRPr="003143EC">
        <w:rPr>
          <w:rStyle w:val="NormalCharacter"/>
          <w:rFonts w:ascii="仿宋" w:eastAsia="仿宋" w:hAnsi="仿宋"/>
          <w:b/>
          <w:sz w:val="32"/>
          <w:szCs w:val="32"/>
        </w:rPr>
        <w:t>：</w:t>
      </w:r>
    </w:p>
    <w:p w:rsidR="00841581" w:rsidRPr="003143EC" w:rsidRDefault="00F2737E"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lastRenderedPageBreak/>
        <w:t>（1）报考人员</w:t>
      </w:r>
      <w:r w:rsidR="002D3073" w:rsidRPr="003143EC">
        <w:rPr>
          <w:rStyle w:val="NormalCharacter"/>
          <w:rFonts w:ascii="仿宋" w:eastAsia="仿宋" w:hAnsi="仿宋"/>
          <w:kern w:val="2"/>
          <w:sz w:val="32"/>
          <w:szCs w:val="32"/>
        </w:rPr>
        <w:t>点击“注册”按钮</w:t>
      </w:r>
      <w:r w:rsidRPr="003143EC">
        <w:rPr>
          <w:rStyle w:val="NormalCharacter"/>
          <w:rFonts w:ascii="仿宋" w:eastAsia="仿宋" w:hAnsi="仿宋"/>
          <w:kern w:val="2"/>
          <w:sz w:val="32"/>
          <w:szCs w:val="32"/>
        </w:rPr>
        <w:t>后</w:t>
      </w:r>
      <w:r w:rsidR="002D3073" w:rsidRPr="003143EC">
        <w:rPr>
          <w:rStyle w:val="NormalCharacter"/>
          <w:rFonts w:ascii="仿宋" w:eastAsia="仿宋" w:hAnsi="仿宋"/>
          <w:kern w:val="2"/>
          <w:sz w:val="32"/>
          <w:szCs w:val="32"/>
        </w:rPr>
        <w:t>，进入报名协议界面，报考人员应认真阅读并确认</w:t>
      </w:r>
      <w:r w:rsidRPr="003143EC">
        <w:rPr>
          <w:rStyle w:val="NormalCharacter"/>
          <w:rFonts w:ascii="仿宋" w:eastAsia="仿宋" w:hAnsi="仿宋"/>
          <w:kern w:val="2"/>
          <w:sz w:val="32"/>
          <w:szCs w:val="32"/>
        </w:rPr>
        <w:t>接受</w:t>
      </w:r>
      <w:r w:rsidR="002D3073" w:rsidRPr="003143EC">
        <w:rPr>
          <w:rStyle w:val="NormalCharacter"/>
          <w:rFonts w:ascii="仿宋" w:eastAsia="仿宋" w:hAnsi="仿宋"/>
          <w:kern w:val="2"/>
          <w:sz w:val="32"/>
          <w:szCs w:val="32"/>
        </w:rPr>
        <w:t>报名协议</w:t>
      </w:r>
      <w:r w:rsidRPr="003143EC">
        <w:rPr>
          <w:rStyle w:val="NormalCharacter"/>
          <w:rFonts w:ascii="仿宋" w:eastAsia="仿宋" w:hAnsi="仿宋"/>
          <w:kern w:val="2"/>
          <w:sz w:val="32"/>
          <w:szCs w:val="32"/>
        </w:rPr>
        <w:t>。</w:t>
      </w:r>
    </w:p>
    <w:p w:rsidR="00841581" w:rsidRPr="003143EC" w:rsidRDefault="00F2737E"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（2）报考人员</w:t>
      </w:r>
      <w:r w:rsidR="002D3073" w:rsidRPr="003143EC">
        <w:rPr>
          <w:rStyle w:val="NormalCharacter"/>
          <w:rFonts w:ascii="仿宋" w:eastAsia="仿宋" w:hAnsi="仿宋"/>
          <w:kern w:val="2"/>
          <w:sz w:val="32"/>
          <w:szCs w:val="32"/>
        </w:rPr>
        <w:t>阅读注册须知后点击“下一步”按钮，进入注册信息录入界面，报考人员按照右侧显示录入说明进行数据录入，完成后输入验证码，点击“提交”按钮，再次输入考生身份、学历、学位信息，验证无误后完成注册信息录入。</w:t>
      </w:r>
    </w:p>
    <w:p w:rsidR="00841581" w:rsidRPr="003143EC" w:rsidRDefault="00B9412C"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（3）</w:t>
      </w:r>
      <w:r w:rsidR="002D3073" w:rsidRPr="003143EC">
        <w:rPr>
          <w:rStyle w:val="NormalCharacter"/>
          <w:rFonts w:ascii="仿宋" w:eastAsia="仿宋" w:hAnsi="仿宋"/>
          <w:kern w:val="2"/>
          <w:sz w:val="32"/>
          <w:szCs w:val="32"/>
        </w:rPr>
        <w:t>网上报名系统对报考人员填写的身份</w:t>
      </w:r>
      <w:r w:rsidR="00EA018B" w:rsidRPr="003143EC">
        <w:rPr>
          <w:rStyle w:val="NormalCharacter"/>
          <w:rFonts w:ascii="仿宋" w:eastAsia="仿宋" w:hAnsi="仿宋" w:hint="eastAsia"/>
          <w:kern w:val="2"/>
          <w:sz w:val="32"/>
          <w:szCs w:val="32"/>
        </w:rPr>
        <w:t>信息</w:t>
      </w:r>
      <w:r w:rsidR="002D3073" w:rsidRPr="003143EC">
        <w:rPr>
          <w:rStyle w:val="NormalCharacter"/>
          <w:rFonts w:ascii="仿宋" w:eastAsia="仿宋" w:hAnsi="仿宋"/>
          <w:kern w:val="2"/>
          <w:sz w:val="32"/>
          <w:szCs w:val="32"/>
        </w:rPr>
        <w:t>、2002年至今大专以上（含大专）的学历信息、2008年9月至今的学位信息进行</w:t>
      </w:r>
      <w:r w:rsidRPr="003143EC">
        <w:rPr>
          <w:rStyle w:val="NormalCharacter"/>
          <w:rFonts w:ascii="仿宋" w:eastAsia="仿宋" w:hAnsi="仿宋"/>
          <w:kern w:val="2"/>
          <w:sz w:val="32"/>
          <w:szCs w:val="32"/>
        </w:rPr>
        <w:t>在线</w:t>
      </w:r>
      <w:r w:rsidR="002D3073" w:rsidRPr="003143EC">
        <w:rPr>
          <w:rStyle w:val="NormalCharacter"/>
          <w:rFonts w:ascii="仿宋" w:eastAsia="仿宋" w:hAnsi="仿宋"/>
          <w:kern w:val="2"/>
          <w:sz w:val="32"/>
          <w:szCs w:val="32"/>
        </w:rPr>
        <w:t>核验，核验完成后方可继续报名。</w:t>
      </w:r>
    </w:p>
    <w:p w:rsidR="007C3283" w:rsidRPr="003143EC" w:rsidRDefault="00900F93" w:rsidP="00FE6E08">
      <w:pPr>
        <w:pStyle w:val="HtmlNormal"/>
        <w:shd w:val="clear" w:color="auto" w:fill="FFFFFF"/>
        <w:adjustRightInd w:val="0"/>
        <w:snapToGrid w:val="0"/>
        <w:spacing w:beforeAutospacing="0" w:afterAutospacing="0" w:line="560" w:lineRule="exact"/>
        <w:ind w:firstLineChars="200" w:firstLine="643"/>
        <w:contextualSpacing/>
        <w:jc w:val="both"/>
        <w:rPr>
          <w:rStyle w:val="NormalCharacter"/>
          <w:rFonts w:ascii="仿宋" w:eastAsia="仿宋" w:hAnsi="仿宋"/>
          <w:b/>
          <w:kern w:val="2"/>
          <w:sz w:val="32"/>
          <w:szCs w:val="32"/>
        </w:rPr>
      </w:pPr>
      <w:r w:rsidRPr="003143EC">
        <w:rPr>
          <w:rStyle w:val="NormalCharacter"/>
          <w:rFonts w:ascii="仿宋" w:eastAsia="仿宋" w:hAnsi="仿宋"/>
          <w:b/>
          <w:kern w:val="2"/>
          <w:sz w:val="32"/>
          <w:szCs w:val="32"/>
        </w:rPr>
        <w:t>11</w:t>
      </w:r>
      <w:r w:rsidR="00B9412C" w:rsidRPr="003143EC">
        <w:rPr>
          <w:rStyle w:val="NormalCharacter"/>
          <w:rFonts w:ascii="仿宋" w:eastAsia="仿宋" w:hAnsi="仿宋"/>
          <w:b/>
          <w:kern w:val="2"/>
          <w:sz w:val="32"/>
          <w:szCs w:val="32"/>
        </w:rPr>
        <w:t>.注册用户时有什么需要</w:t>
      </w:r>
      <w:r w:rsidR="00E34707" w:rsidRPr="003143EC">
        <w:rPr>
          <w:rStyle w:val="NormalCharacter"/>
          <w:rFonts w:ascii="仿宋" w:eastAsia="仿宋" w:hAnsi="仿宋"/>
          <w:b/>
          <w:kern w:val="2"/>
          <w:sz w:val="32"/>
          <w:szCs w:val="32"/>
        </w:rPr>
        <w:t>注意</w:t>
      </w:r>
      <w:r w:rsidR="00B9412C" w:rsidRPr="003143EC">
        <w:rPr>
          <w:rStyle w:val="NormalCharacter"/>
          <w:rFonts w:ascii="仿宋" w:eastAsia="仿宋" w:hAnsi="仿宋"/>
          <w:b/>
          <w:kern w:val="2"/>
          <w:sz w:val="32"/>
          <w:szCs w:val="32"/>
        </w:rPr>
        <w:t>的事项？</w:t>
      </w:r>
    </w:p>
    <w:p w:rsidR="00841581" w:rsidRPr="003143EC" w:rsidRDefault="007C3283" w:rsidP="00FE6E08">
      <w:pPr>
        <w:pStyle w:val="HtmlNormal"/>
        <w:shd w:val="clear" w:color="auto" w:fill="FFFFFF"/>
        <w:adjustRightInd w:val="0"/>
        <w:snapToGrid w:val="0"/>
        <w:spacing w:beforeAutospacing="0" w:afterAutospacing="0" w:line="560" w:lineRule="exact"/>
        <w:ind w:firstLineChars="200" w:firstLine="643"/>
        <w:contextualSpacing/>
        <w:jc w:val="both"/>
        <w:rPr>
          <w:rStyle w:val="NormalCharacter"/>
          <w:rFonts w:ascii="仿宋" w:eastAsia="仿宋" w:hAnsi="仿宋"/>
          <w:b/>
          <w:kern w:val="2"/>
          <w:sz w:val="32"/>
          <w:szCs w:val="32"/>
        </w:rPr>
      </w:pPr>
      <w:r w:rsidRPr="003143EC">
        <w:rPr>
          <w:rStyle w:val="NormalCharacter"/>
          <w:rFonts w:ascii="仿宋" w:eastAsia="仿宋" w:hAnsi="仿宋" w:hint="eastAsia"/>
          <w:b/>
          <w:kern w:val="2"/>
          <w:sz w:val="32"/>
          <w:szCs w:val="32"/>
        </w:rPr>
        <w:t>答：</w:t>
      </w:r>
      <w:r w:rsidR="004409BD" w:rsidRPr="003143EC">
        <w:rPr>
          <w:rStyle w:val="NormalCharacter"/>
          <w:rFonts w:ascii="仿宋" w:eastAsia="仿宋" w:hAnsi="仿宋"/>
          <w:kern w:val="2"/>
          <w:sz w:val="32"/>
          <w:szCs w:val="32"/>
        </w:rPr>
        <w:t>（1）</w:t>
      </w:r>
      <w:r w:rsidR="00E34707" w:rsidRPr="003143EC">
        <w:rPr>
          <w:rStyle w:val="NormalCharacter"/>
          <w:rFonts w:ascii="仿宋" w:eastAsia="仿宋" w:hAnsi="仿宋"/>
          <w:kern w:val="2"/>
          <w:sz w:val="32"/>
          <w:szCs w:val="32"/>
        </w:rPr>
        <w:t>网上报名系统不允许相同身份证号和姓名多次注册。请务必使用第二代居民身份证进行注册。</w:t>
      </w:r>
    </w:p>
    <w:p w:rsidR="00841581" w:rsidRPr="003143EC" w:rsidRDefault="004409BD"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（2）</w:t>
      </w:r>
      <w:r w:rsidR="002D3073" w:rsidRPr="003143EC">
        <w:rPr>
          <w:rStyle w:val="NormalCharacter"/>
          <w:rFonts w:ascii="仿宋" w:eastAsia="仿宋" w:hAnsi="仿宋"/>
          <w:kern w:val="2"/>
          <w:sz w:val="32"/>
          <w:szCs w:val="32"/>
        </w:rPr>
        <w:t>用户信息将与手机号码绑定，一个手机号码只能绑定一个注册用户。</w:t>
      </w:r>
    </w:p>
    <w:p w:rsidR="00841581" w:rsidRPr="003143EC" w:rsidRDefault="004409BD"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（3）</w:t>
      </w:r>
      <w:r w:rsidR="002D3073" w:rsidRPr="003143EC">
        <w:rPr>
          <w:rStyle w:val="NormalCharacter"/>
          <w:rFonts w:ascii="仿宋" w:eastAsia="仿宋" w:hAnsi="仿宋"/>
          <w:kern w:val="2"/>
          <w:sz w:val="32"/>
          <w:szCs w:val="32"/>
        </w:rPr>
        <w:t>姓名之间不得有空格，如遇生僻字，点击姓名输入框右侧的如何输入生僻字链接，参考相关方法输入生僻字。</w:t>
      </w:r>
    </w:p>
    <w:p w:rsidR="00841581" w:rsidRPr="003143EC" w:rsidRDefault="004409BD"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（4）</w:t>
      </w:r>
      <w:r w:rsidR="002D3073" w:rsidRPr="003143EC">
        <w:rPr>
          <w:rStyle w:val="NormalCharacter"/>
          <w:rFonts w:ascii="仿宋" w:eastAsia="仿宋" w:hAnsi="仿宋"/>
          <w:kern w:val="2"/>
          <w:sz w:val="32"/>
          <w:szCs w:val="32"/>
        </w:rPr>
        <w:t>密码采用大写字母+小写字母+数字结合方式，长度不少于8位。</w:t>
      </w:r>
    </w:p>
    <w:p w:rsidR="00356995" w:rsidRPr="003143EC" w:rsidRDefault="004409BD"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（5）</w:t>
      </w:r>
      <w:r w:rsidR="002D3073" w:rsidRPr="003143EC">
        <w:rPr>
          <w:rStyle w:val="NormalCharacter"/>
          <w:rFonts w:ascii="仿宋" w:eastAsia="仿宋" w:hAnsi="仿宋"/>
          <w:kern w:val="2"/>
          <w:sz w:val="32"/>
          <w:szCs w:val="32"/>
        </w:rPr>
        <w:t>身份证号、姓名、邮箱和手机号码信息须真实、准确、完整、有效，在需要联系报考人员时，考试组织机构将会通过适当方式与您联系。</w:t>
      </w:r>
    </w:p>
    <w:p w:rsidR="00841581" w:rsidRPr="003143EC" w:rsidRDefault="004409BD"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（6）</w:t>
      </w:r>
      <w:r w:rsidR="002D3073" w:rsidRPr="003143EC">
        <w:rPr>
          <w:rStyle w:val="NormalCharacter"/>
          <w:rFonts w:ascii="仿宋" w:eastAsia="仿宋" w:hAnsi="仿宋"/>
          <w:kern w:val="2"/>
          <w:sz w:val="32"/>
          <w:szCs w:val="32"/>
        </w:rPr>
        <w:t>至少录入一条学历信息才能注册成功。</w:t>
      </w:r>
    </w:p>
    <w:p w:rsidR="00841581" w:rsidRPr="003143EC" w:rsidRDefault="004409BD" w:rsidP="00FE6E08">
      <w:pPr>
        <w:pStyle w:val="HtmlNormal"/>
        <w:shd w:val="clear" w:color="auto" w:fill="FFFFFF"/>
        <w:adjustRightInd w:val="0"/>
        <w:snapToGrid w:val="0"/>
        <w:spacing w:beforeAutospacing="0" w:afterAutospacing="0" w:line="560" w:lineRule="exact"/>
        <w:ind w:firstLineChars="200" w:firstLine="643"/>
        <w:contextualSpacing/>
        <w:jc w:val="both"/>
        <w:rPr>
          <w:rStyle w:val="NormalCharacter"/>
          <w:rFonts w:ascii="仿宋" w:eastAsia="仿宋" w:hAnsi="仿宋"/>
          <w:b/>
          <w:kern w:val="2"/>
          <w:sz w:val="32"/>
          <w:szCs w:val="32"/>
        </w:rPr>
      </w:pPr>
      <w:r w:rsidRPr="003143EC">
        <w:rPr>
          <w:rStyle w:val="NormalCharacter"/>
          <w:rFonts w:ascii="仿宋" w:eastAsia="仿宋" w:hAnsi="仿宋"/>
          <w:b/>
          <w:kern w:val="2"/>
          <w:sz w:val="32"/>
          <w:szCs w:val="32"/>
        </w:rPr>
        <w:lastRenderedPageBreak/>
        <w:t>1</w:t>
      </w:r>
      <w:r w:rsidR="00900F93" w:rsidRPr="003143EC">
        <w:rPr>
          <w:rStyle w:val="NormalCharacter"/>
          <w:rFonts w:ascii="仿宋" w:eastAsia="仿宋" w:hAnsi="仿宋"/>
          <w:b/>
          <w:kern w:val="2"/>
          <w:sz w:val="32"/>
          <w:szCs w:val="32"/>
        </w:rPr>
        <w:t>2</w:t>
      </w:r>
      <w:r w:rsidRPr="003143EC">
        <w:rPr>
          <w:rStyle w:val="NormalCharacter"/>
          <w:rFonts w:ascii="仿宋" w:eastAsia="仿宋" w:hAnsi="仿宋"/>
          <w:b/>
          <w:kern w:val="2"/>
          <w:sz w:val="32"/>
          <w:szCs w:val="32"/>
        </w:rPr>
        <w:t>.</w:t>
      </w:r>
      <w:r w:rsidR="00B9412C" w:rsidRPr="003143EC">
        <w:rPr>
          <w:rStyle w:val="NormalCharacter"/>
          <w:rFonts w:ascii="仿宋" w:eastAsia="仿宋" w:hAnsi="仿宋"/>
          <w:b/>
          <w:kern w:val="2"/>
          <w:sz w:val="32"/>
          <w:szCs w:val="32"/>
        </w:rPr>
        <w:t>注册成功后怎么</w:t>
      </w:r>
      <w:r w:rsidRPr="003143EC">
        <w:rPr>
          <w:rStyle w:val="NormalCharacter"/>
          <w:rFonts w:ascii="仿宋" w:eastAsia="仿宋" w:hAnsi="仿宋"/>
          <w:b/>
          <w:kern w:val="2"/>
          <w:sz w:val="32"/>
          <w:szCs w:val="32"/>
        </w:rPr>
        <w:t>上传照片</w:t>
      </w:r>
      <w:r w:rsidR="00B9412C" w:rsidRPr="003143EC">
        <w:rPr>
          <w:rStyle w:val="NormalCharacter"/>
          <w:rFonts w:ascii="仿宋" w:eastAsia="仿宋" w:hAnsi="仿宋"/>
          <w:b/>
          <w:kern w:val="2"/>
          <w:sz w:val="32"/>
          <w:szCs w:val="32"/>
        </w:rPr>
        <w:t>？</w:t>
      </w:r>
    </w:p>
    <w:p w:rsidR="00841581" w:rsidRPr="003143EC" w:rsidRDefault="00626E2D" w:rsidP="00FE6E08">
      <w:pPr>
        <w:pStyle w:val="HtmlNormal"/>
        <w:shd w:val="clear" w:color="auto" w:fill="FFFFFF"/>
        <w:adjustRightInd w:val="0"/>
        <w:snapToGrid w:val="0"/>
        <w:spacing w:beforeAutospacing="0" w:afterAutospacing="0" w:line="560" w:lineRule="exact"/>
        <w:ind w:firstLineChars="200" w:firstLine="643"/>
        <w:contextualSpacing/>
        <w:jc w:val="both"/>
        <w:rPr>
          <w:rStyle w:val="NormalCharacter"/>
          <w:rFonts w:ascii="仿宋" w:eastAsia="仿宋" w:hAnsi="仿宋"/>
          <w:b/>
          <w:kern w:val="2"/>
          <w:sz w:val="32"/>
          <w:szCs w:val="32"/>
        </w:rPr>
      </w:pPr>
      <w:r w:rsidRPr="003143EC">
        <w:rPr>
          <w:rStyle w:val="NormalCharacter"/>
          <w:rFonts w:ascii="仿宋" w:eastAsia="仿宋" w:hAnsi="仿宋" w:hint="eastAsia"/>
          <w:b/>
          <w:kern w:val="2"/>
          <w:sz w:val="32"/>
          <w:szCs w:val="32"/>
        </w:rPr>
        <w:t>答：</w:t>
      </w:r>
      <w:r w:rsidR="002D3073" w:rsidRPr="003143EC">
        <w:rPr>
          <w:rStyle w:val="NormalCharacter"/>
          <w:rFonts w:ascii="仿宋" w:eastAsia="仿宋" w:hAnsi="仿宋"/>
          <w:kern w:val="2"/>
          <w:sz w:val="32"/>
          <w:szCs w:val="32"/>
        </w:rPr>
        <w:t>报考人员完成注册后须重新登录网上报名系统，按照系统提示上传报考人员照片，在上传照片前，须在中国人事考试网(www.cpta.com.cn)或当地人事考试网站下载照片审核处理工具，对报名所需照片进行审核处理，通过审核处理后保存照片文件，将该照片文件上传即可。</w:t>
      </w:r>
    </w:p>
    <w:p w:rsidR="00626E2D" w:rsidRPr="003143EC" w:rsidRDefault="002D3073" w:rsidP="003700DF">
      <w:pPr>
        <w:pStyle w:val="HtmlNormal"/>
        <w:shd w:val="clear" w:color="auto" w:fill="FFFFFF"/>
        <w:adjustRightInd w:val="0"/>
        <w:snapToGrid w:val="0"/>
        <w:spacing w:beforeAutospacing="0" w:afterAutospacing="0" w:line="560" w:lineRule="exact"/>
        <w:ind w:firstLineChars="200" w:firstLine="640"/>
        <w:contextualSpacing/>
        <w:jc w:val="both"/>
        <w:rPr>
          <w:rStyle w:val="NormalCharacter"/>
          <w:rFonts w:ascii="仿宋" w:eastAsia="仿宋" w:hAnsi="仿宋"/>
          <w:kern w:val="2"/>
          <w:sz w:val="32"/>
          <w:szCs w:val="32"/>
        </w:rPr>
      </w:pPr>
      <w:r w:rsidRPr="003143EC">
        <w:rPr>
          <w:rStyle w:val="NormalCharacter"/>
          <w:rFonts w:ascii="仿宋" w:eastAsia="仿宋" w:hAnsi="仿宋"/>
          <w:kern w:val="2"/>
          <w:sz w:val="32"/>
          <w:szCs w:val="32"/>
        </w:rPr>
        <w:t>上传照片要求：近期彩色标准1寸，半身免冠正面证件照（尺寸25mm*35mm，像素295px*413px），照片底色背景为白色，JPG或JPEG格式，确保照片清晰。照片审核工具操作方法详见工具压缩包中的readme.doc文件。</w:t>
      </w:r>
    </w:p>
    <w:p w:rsidR="007C3283" w:rsidRPr="003143EC" w:rsidRDefault="007C3283" w:rsidP="00FE6E08">
      <w:pPr>
        <w:pStyle w:val="HtmlNormal"/>
        <w:shd w:val="clear" w:color="auto" w:fill="FFFFFF"/>
        <w:adjustRightInd w:val="0"/>
        <w:snapToGrid w:val="0"/>
        <w:spacing w:beforeAutospacing="0" w:afterAutospacing="0" w:line="560" w:lineRule="exact"/>
        <w:ind w:firstLineChars="200" w:firstLine="643"/>
        <w:contextualSpacing/>
        <w:jc w:val="both"/>
        <w:rPr>
          <w:rFonts w:ascii="仿宋" w:eastAsia="仿宋" w:hAnsi="仿宋"/>
          <w:kern w:val="2"/>
          <w:sz w:val="32"/>
          <w:szCs w:val="32"/>
        </w:rPr>
      </w:pPr>
      <w:r w:rsidRPr="003143EC">
        <w:rPr>
          <w:rFonts w:ascii="仿宋" w:eastAsia="仿宋" w:hAnsi="仿宋" w:hint="eastAsia"/>
          <w:b/>
          <w:kern w:val="2"/>
          <w:sz w:val="32"/>
          <w:szCs w:val="32"/>
        </w:rPr>
        <w:t>1</w:t>
      </w:r>
      <w:r w:rsidR="00900F93" w:rsidRPr="003143EC">
        <w:rPr>
          <w:rFonts w:ascii="仿宋" w:eastAsia="仿宋" w:hAnsi="仿宋"/>
          <w:b/>
          <w:kern w:val="2"/>
          <w:sz w:val="32"/>
          <w:szCs w:val="32"/>
        </w:rPr>
        <w:t>3</w:t>
      </w:r>
      <w:r w:rsidRPr="003143EC">
        <w:rPr>
          <w:rFonts w:ascii="仿宋" w:eastAsia="仿宋" w:hAnsi="仿宋" w:hint="eastAsia"/>
          <w:b/>
          <w:kern w:val="2"/>
          <w:sz w:val="32"/>
          <w:szCs w:val="32"/>
        </w:rPr>
        <w:t>.报名的具体操作流程是什么？</w:t>
      </w:r>
    </w:p>
    <w:p w:rsidR="007C3283" w:rsidRPr="003143EC" w:rsidRDefault="007C3283" w:rsidP="003700DF">
      <w:pPr>
        <w:pStyle w:val="a5"/>
        <w:widowControl/>
        <w:shd w:val="clear" w:color="auto" w:fill="FFFFFF"/>
        <w:adjustRightInd w:val="0"/>
        <w:snapToGrid w:val="0"/>
        <w:spacing w:beforeAutospacing="0" w:afterAutospacing="0" w:line="560" w:lineRule="exact"/>
        <w:contextualSpacing/>
        <w:jc w:val="both"/>
        <w:rPr>
          <w:rFonts w:ascii="仿宋" w:eastAsia="仿宋" w:hAnsi="仿宋"/>
          <w:b/>
          <w:kern w:val="2"/>
          <w:sz w:val="32"/>
          <w:szCs w:val="32"/>
        </w:rPr>
      </w:pPr>
      <w:r w:rsidRPr="003143EC">
        <w:rPr>
          <w:rFonts w:ascii="仿宋" w:eastAsia="仿宋" w:hAnsi="仿宋" w:hint="eastAsia"/>
          <w:b/>
          <w:kern w:val="2"/>
          <w:sz w:val="32"/>
          <w:szCs w:val="32"/>
        </w:rPr>
        <w:t xml:space="preserve">    </w:t>
      </w:r>
      <w:r w:rsidR="00626E2D" w:rsidRPr="003143EC">
        <w:rPr>
          <w:rFonts w:ascii="仿宋" w:eastAsia="仿宋" w:hAnsi="仿宋" w:hint="eastAsia"/>
          <w:b/>
          <w:kern w:val="2"/>
          <w:sz w:val="32"/>
          <w:szCs w:val="32"/>
        </w:rPr>
        <w:t>答：</w:t>
      </w:r>
      <w:r w:rsidRPr="003143EC">
        <w:rPr>
          <w:rFonts w:ascii="仿宋" w:eastAsia="仿宋" w:hAnsi="仿宋" w:hint="eastAsia"/>
          <w:b/>
          <w:kern w:val="2"/>
          <w:sz w:val="32"/>
          <w:szCs w:val="32"/>
        </w:rPr>
        <w:t>（1）选择</w:t>
      </w:r>
      <w:r w:rsidRPr="003143EC">
        <w:rPr>
          <w:rFonts w:ascii="仿宋" w:eastAsia="仿宋" w:hAnsi="仿宋"/>
          <w:b/>
          <w:kern w:val="2"/>
          <w:sz w:val="32"/>
          <w:szCs w:val="32"/>
        </w:rPr>
        <w:t>考试、报名地</w:t>
      </w:r>
    </w:p>
    <w:p w:rsidR="007C3283" w:rsidRPr="003143EC" w:rsidRDefault="007C3283" w:rsidP="003700DF">
      <w:pPr>
        <w:pStyle w:val="a5"/>
        <w:widowControl/>
        <w:shd w:val="clear" w:color="auto" w:fill="FFFFFF"/>
        <w:adjustRightInd w:val="0"/>
        <w:snapToGrid w:val="0"/>
        <w:spacing w:beforeAutospacing="0" w:afterAutospacing="0" w:line="560" w:lineRule="exact"/>
        <w:contextualSpacing/>
        <w:jc w:val="both"/>
        <w:rPr>
          <w:rFonts w:ascii="仿宋" w:eastAsia="仿宋" w:hAnsi="仿宋"/>
          <w:kern w:val="2"/>
          <w:sz w:val="32"/>
          <w:szCs w:val="32"/>
        </w:rPr>
      </w:pPr>
      <w:r w:rsidRPr="003143EC">
        <w:rPr>
          <w:rFonts w:ascii="仿宋" w:eastAsia="仿宋" w:hAnsi="仿宋" w:hint="eastAsia"/>
          <w:kern w:val="2"/>
          <w:sz w:val="32"/>
          <w:szCs w:val="32"/>
        </w:rPr>
        <w:t xml:space="preserve">    登录网</w:t>
      </w:r>
      <w:r w:rsidRPr="003143EC">
        <w:rPr>
          <w:rFonts w:ascii="仿宋" w:eastAsia="仿宋" w:hAnsi="仿宋"/>
          <w:kern w:val="2"/>
          <w:sz w:val="32"/>
          <w:szCs w:val="32"/>
        </w:rPr>
        <w:t>上</w:t>
      </w:r>
      <w:r w:rsidRPr="003143EC">
        <w:rPr>
          <w:rFonts w:ascii="仿宋" w:eastAsia="仿宋" w:hAnsi="仿宋" w:hint="eastAsia"/>
          <w:kern w:val="2"/>
          <w:sz w:val="32"/>
          <w:szCs w:val="32"/>
        </w:rPr>
        <w:t>报名系统，选择所报的专业</w:t>
      </w:r>
      <w:r w:rsidRPr="003143EC">
        <w:rPr>
          <w:rFonts w:ascii="仿宋" w:eastAsia="仿宋" w:hAnsi="仿宋"/>
          <w:kern w:val="2"/>
          <w:sz w:val="32"/>
          <w:szCs w:val="32"/>
        </w:rPr>
        <w:t>技术人员</w:t>
      </w:r>
      <w:r w:rsidRPr="003143EC">
        <w:rPr>
          <w:rFonts w:ascii="仿宋" w:eastAsia="仿宋" w:hAnsi="仿宋" w:hint="eastAsia"/>
          <w:kern w:val="2"/>
          <w:sz w:val="32"/>
          <w:szCs w:val="32"/>
        </w:rPr>
        <w:t>资格考</w:t>
      </w:r>
    </w:p>
    <w:p w:rsidR="007C3283" w:rsidRPr="003143EC" w:rsidRDefault="007C3283" w:rsidP="003700DF">
      <w:pPr>
        <w:pStyle w:val="a5"/>
        <w:widowControl/>
        <w:shd w:val="clear" w:color="auto" w:fill="FFFFFF"/>
        <w:adjustRightInd w:val="0"/>
        <w:snapToGrid w:val="0"/>
        <w:spacing w:beforeAutospacing="0" w:afterAutospacing="0" w:line="560" w:lineRule="exact"/>
        <w:contextualSpacing/>
        <w:jc w:val="both"/>
        <w:rPr>
          <w:rFonts w:ascii="仿宋" w:eastAsia="仿宋" w:hAnsi="仿宋"/>
          <w:kern w:val="2"/>
          <w:sz w:val="32"/>
          <w:szCs w:val="32"/>
        </w:rPr>
      </w:pPr>
      <w:r w:rsidRPr="003143EC">
        <w:rPr>
          <w:rFonts w:ascii="仿宋" w:eastAsia="仿宋" w:hAnsi="仿宋" w:hint="eastAsia"/>
          <w:kern w:val="2"/>
          <w:sz w:val="32"/>
          <w:szCs w:val="32"/>
        </w:rPr>
        <w:t>试名称，进入网上报名界面。选择省(市)后，提示栏中将显示报考人员姓名、报考考试名称、报考地区、缴费方式和咨询电话。</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t>注意：未进行身份、学历、学位核验的考生无法选择考试进行报名。</w:t>
      </w:r>
    </w:p>
    <w:p w:rsidR="007C3283" w:rsidRPr="003143EC" w:rsidRDefault="007C3283" w:rsidP="00FE6E08">
      <w:pPr>
        <w:pStyle w:val="a5"/>
        <w:widowControl/>
        <w:shd w:val="clear" w:color="auto" w:fill="FFFFFF"/>
        <w:adjustRightInd w:val="0"/>
        <w:snapToGrid w:val="0"/>
        <w:spacing w:beforeAutospacing="0" w:afterAutospacing="0" w:line="560" w:lineRule="exact"/>
        <w:ind w:firstLineChars="200" w:firstLine="643"/>
        <w:contextualSpacing/>
        <w:jc w:val="both"/>
        <w:rPr>
          <w:rFonts w:ascii="仿宋" w:eastAsia="仿宋" w:hAnsi="仿宋"/>
          <w:b/>
          <w:kern w:val="2"/>
          <w:sz w:val="32"/>
          <w:szCs w:val="32"/>
        </w:rPr>
      </w:pPr>
      <w:r w:rsidRPr="003143EC">
        <w:rPr>
          <w:rFonts w:ascii="仿宋" w:eastAsia="仿宋" w:hAnsi="仿宋" w:hint="eastAsia"/>
          <w:b/>
          <w:kern w:val="2"/>
          <w:sz w:val="32"/>
          <w:szCs w:val="32"/>
        </w:rPr>
        <w:t>（2）阅读</w:t>
      </w:r>
      <w:r w:rsidRPr="003143EC">
        <w:rPr>
          <w:rFonts w:ascii="仿宋" w:eastAsia="仿宋" w:hAnsi="仿宋"/>
          <w:b/>
          <w:kern w:val="2"/>
          <w:sz w:val="32"/>
          <w:szCs w:val="32"/>
        </w:rPr>
        <w:t>《告知书》和</w:t>
      </w:r>
      <w:r w:rsidRPr="003143EC">
        <w:rPr>
          <w:rFonts w:ascii="仿宋" w:eastAsia="仿宋" w:hAnsi="仿宋" w:hint="eastAsia"/>
          <w:b/>
          <w:kern w:val="2"/>
          <w:sz w:val="32"/>
          <w:szCs w:val="32"/>
        </w:rPr>
        <w:t>《</w:t>
      </w:r>
      <w:r w:rsidRPr="003143EC">
        <w:rPr>
          <w:rFonts w:ascii="仿宋" w:eastAsia="仿宋" w:hAnsi="仿宋"/>
          <w:b/>
          <w:kern w:val="2"/>
          <w:sz w:val="32"/>
          <w:szCs w:val="32"/>
        </w:rPr>
        <w:t>报考须知》</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t>报考人员阅读《</w:t>
      </w:r>
      <w:r w:rsidRPr="003143EC">
        <w:rPr>
          <w:rFonts w:ascii="仿宋" w:eastAsia="仿宋" w:hAnsi="仿宋"/>
          <w:kern w:val="2"/>
          <w:sz w:val="32"/>
          <w:szCs w:val="32"/>
        </w:rPr>
        <w:t>专业技术人员资格考试报名证明事项告知承诺制</w:t>
      </w:r>
      <w:r w:rsidRPr="003143EC">
        <w:rPr>
          <w:rFonts w:ascii="仿宋" w:eastAsia="仿宋" w:hAnsi="仿宋" w:hint="eastAsia"/>
          <w:kern w:val="2"/>
          <w:sz w:val="32"/>
          <w:szCs w:val="32"/>
        </w:rPr>
        <w:t>告知书》和《报考须知》，点击“已阅读并知晓”后进入报考信息录入界面。</w:t>
      </w:r>
    </w:p>
    <w:p w:rsidR="007C3283" w:rsidRPr="003143EC" w:rsidRDefault="007C3283" w:rsidP="00FE6E08">
      <w:pPr>
        <w:pStyle w:val="a5"/>
        <w:widowControl/>
        <w:shd w:val="clear" w:color="auto" w:fill="FFFFFF"/>
        <w:adjustRightInd w:val="0"/>
        <w:snapToGrid w:val="0"/>
        <w:spacing w:beforeAutospacing="0" w:afterAutospacing="0" w:line="560" w:lineRule="exact"/>
        <w:ind w:firstLineChars="200" w:firstLine="643"/>
        <w:contextualSpacing/>
        <w:jc w:val="both"/>
        <w:rPr>
          <w:rFonts w:ascii="仿宋" w:eastAsia="仿宋" w:hAnsi="仿宋"/>
          <w:b/>
          <w:kern w:val="2"/>
          <w:sz w:val="32"/>
          <w:szCs w:val="32"/>
        </w:rPr>
      </w:pPr>
      <w:r w:rsidRPr="003143EC">
        <w:rPr>
          <w:rFonts w:ascii="仿宋" w:eastAsia="仿宋" w:hAnsi="仿宋" w:hint="eastAsia"/>
          <w:b/>
          <w:kern w:val="2"/>
          <w:sz w:val="32"/>
          <w:szCs w:val="32"/>
        </w:rPr>
        <w:t>（3</w:t>
      </w:r>
      <w:r w:rsidRPr="003143EC">
        <w:rPr>
          <w:rFonts w:ascii="仿宋" w:eastAsia="仿宋" w:hAnsi="仿宋"/>
          <w:b/>
          <w:kern w:val="2"/>
          <w:sz w:val="32"/>
          <w:szCs w:val="32"/>
        </w:rPr>
        <w:t>）</w:t>
      </w:r>
      <w:r w:rsidRPr="003143EC">
        <w:rPr>
          <w:rFonts w:ascii="仿宋" w:eastAsia="仿宋" w:hAnsi="仿宋" w:hint="eastAsia"/>
          <w:b/>
          <w:kern w:val="2"/>
          <w:sz w:val="32"/>
          <w:szCs w:val="32"/>
        </w:rPr>
        <w:t>录入、检查并保存报名信息</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lastRenderedPageBreak/>
        <w:t>报</w:t>
      </w:r>
      <w:r w:rsidRPr="003143EC">
        <w:rPr>
          <w:rFonts w:ascii="仿宋" w:eastAsia="仿宋" w:hAnsi="仿宋"/>
          <w:kern w:val="2"/>
          <w:sz w:val="32"/>
          <w:szCs w:val="32"/>
        </w:rPr>
        <w:t>考人员</w:t>
      </w:r>
      <w:r w:rsidRPr="003143EC">
        <w:rPr>
          <w:rFonts w:ascii="仿宋" w:eastAsia="仿宋" w:hAnsi="仿宋" w:hint="eastAsia"/>
          <w:kern w:val="2"/>
          <w:sz w:val="32"/>
          <w:szCs w:val="32"/>
        </w:rPr>
        <w:t>依次选择考试所在地(市)、核查点、报考级别和报考专业，系统显示所报级别和专业对应的科目名称，前面带“√”标识的代表已选择的报考科目(成绩有效期为一年的无需手工选择)。</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t>报考人员在</w:t>
      </w:r>
      <w:r w:rsidRPr="003143EC">
        <w:rPr>
          <w:rFonts w:ascii="仿宋" w:eastAsia="仿宋" w:hAnsi="仿宋"/>
          <w:kern w:val="2"/>
          <w:sz w:val="32"/>
          <w:szCs w:val="32"/>
        </w:rPr>
        <w:t>填报信息时，</w:t>
      </w:r>
      <w:r w:rsidRPr="003143EC">
        <w:rPr>
          <w:rFonts w:ascii="仿宋" w:eastAsia="仿宋" w:hAnsi="仿宋" w:hint="eastAsia"/>
          <w:kern w:val="2"/>
          <w:sz w:val="32"/>
          <w:szCs w:val="32"/>
        </w:rPr>
        <w:t>姓名、身份证号、学历及学位信息自动</w:t>
      </w:r>
      <w:r w:rsidR="002F7C91" w:rsidRPr="003143EC">
        <w:rPr>
          <w:rFonts w:ascii="仿宋" w:eastAsia="仿宋" w:hAnsi="仿宋" w:hint="eastAsia"/>
          <w:kern w:val="2"/>
          <w:sz w:val="32"/>
          <w:szCs w:val="32"/>
        </w:rPr>
        <w:t>调用</w:t>
      </w:r>
      <w:r w:rsidRPr="003143EC">
        <w:rPr>
          <w:rFonts w:ascii="仿宋" w:eastAsia="仿宋" w:hAnsi="仿宋" w:hint="eastAsia"/>
          <w:kern w:val="2"/>
          <w:sz w:val="32"/>
          <w:szCs w:val="32"/>
        </w:rPr>
        <w:t>用</w:t>
      </w:r>
      <w:r w:rsidRPr="003143EC">
        <w:rPr>
          <w:rFonts w:ascii="仿宋" w:eastAsia="仿宋" w:hAnsi="仿宋"/>
          <w:kern w:val="2"/>
          <w:sz w:val="32"/>
          <w:szCs w:val="32"/>
        </w:rPr>
        <w:t>户</w:t>
      </w:r>
      <w:r w:rsidRPr="003143EC">
        <w:rPr>
          <w:rFonts w:ascii="仿宋" w:eastAsia="仿宋" w:hAnsi="仿宋" w:hint="eastAsia"/>
          <w:kern w:val="2"/>
          <w:sz w:val="32"/>
          <w:szCs w:val="32"/>
        </w:rPr>
        <w:t>注册信息，填</w:t>
      </w:r>
      <w:r w:rsidRPr="003143EC">
        <w:rPr>
          <w:rFonts w:ascii="仿宋" w:eastAsia="仿宋" w:hAnsi="仿宋"/>
          <w:kern w:val="2"/>
          <w:sz w:val="32"/>
          <w:szCs w:val="32"/>
        </w:rPr>
        <w:t>报的信息项</w:t>
      </w:r>
      <w:r w:rsidRPr="003143EC">
        <w:rPr>
          <w:rFonts w:ascii="仿宋" w:eastAsia="仿宋" w:hAnsi="仿宋" w:hint="eastAsia"/>
          <w:kern w:val="2"/>
          <w:sz w:val="32"/>
          <w:szCs w:val="32"/>
        </w:rPr>
        <w:t>中带“*”的为必录项</w:t>
      </w:r>
      <w:r w:rsidRPr="003143EC">
        <w:rPr>
          <w:rFonts w:ascii="仿宋" w:eastAsia="仿宋" w:hAnsi="仿宋"/>
          <w:kern w:val="2"/>
          <w:sz w:val="32"/>
          <w:szCs w:val="32"/>
        </w:rPr>
        <w:t>，</w:t>
      </w:r>
      <w:r w:rsidRPr="003143EC">
        <w:rPr>
          <w:rFonts w:ascii="仿宋" w:eastAsia="仿宋" w:hAnsi="仿宋" w:hint="eastAsia"/>
          <w:kern w:val="2"/>
          <w:sz w:val="32"/>
          <w:szCs w:val="32"/>
        </w:rPr>
        <w:t>填写完成后，输入验证码，点击“保存”按钮。网</w:t>
      </w:r>
      <w:r w:rsidRPr="003143EC">
        <w:rPr>
          <w:rFonts w:ascii="仿宋" w:eastAsia="仿宋" w:hAnsi="仿宋"/>
          <w:kern w:val="2"/>
          <w:sz w:val="32"/>
          <w:szCs w:val="32"/>
        </w:rPr>
        <w:t>上报名</w:t>
      </w:r>
      <w:r w:rsidRPr="003143EC">
        <w:rPr>
          <w:rFonts w:ascii="仿宋" w:eastAsia="仿宋" w:hAnsi="仿宋" w:hint="eastAsia"/>
          <w:kern w:val="2"/>
          <w:sz w:val="32"/>
          <w:szCs w:val="32"/>
        </w:rPr>
        <w:t>系统将对考生所</w:t>
      </w:r>
      <w:r w:rsidRPr="003143EC">
        <w:rPr>
          <w:rFonts w:ascii="仿宋" w:eastAsia="仿宋" w:hAnsi="仿宋"/>
          <w:kern w:val="2"/>
          <w:sz w:val="32"/>
          <w:szCs w:val="32"/>
        </w:rPr>
        <w:t>学专业及年限等</w:t>
      </w:r>
      <w:r w:rsidRPr="003143EC">
        <w:rPr>
          <w:rFonts w:ascii="仿宋" w:eastAsia="仿宋" w:hAnsi="仿宋" w:hint="eastAsia"/>
          <w:kern w:val="2"/>
          <w:sz w:val="32"/>
          <w:szCs w:val="32"/>
        </w:rPr>
        <w:t>报考条件进行在</w:t>
      </w:r>
      <w:r w:rsidRPr="003143EC">
        <w:rPr>
          <w:rFonts w:ascii="仿宋" w:eastAsia="仿宋" w:hAnsi="仿宋"/>
          <w:kern w:val="2"/>
          <w:sz w:val="32"/>
          <w:szCs w:val="32"/>
        </w:rPr>
        <w:t>线</w:t>
      </w:r>
      <w:r w:rsidRPr="003143EC">
        <w:rPr>
          <w:rFonts w:ascii="仿宋" w:eastAsia="仿宋" w:hAnsi="仿宋" w:hint="eastAsia"/>
          <w:kern w:val="2"/>
          <w:sz w:val="32"/>
          <w:szCs w:val="32"/>
        </w:rPr>
        <w:t>核验，并根据不同的情况提</w:t>
      </w:r>
      <w:r w:rsidRPr="003143EC">
        <w:rPr>
          <w:rFonts w:ascii="仿宋" w:eastAsia="仿宋" w:hAnsi="仿宋"/>
          <w:kern w:val="2"/>
          <w:sz w:val="32"/>
          <w:szCs w:val="32"/>
        </w:rPr>
        <w:t>示</w:t>
      </w:r>
      <w:r w:rsidRPr="003143EC">
        <w:rPr>
          <w:rFonts w:ascii="仿宋" w:eastAsia="仿宋" w:hAnsi="仿宋" w:hint="eastAsia"/>
          <w:kern w:val="2"/>
          <w:sz w:val="32"/>
          <w:szCs w:val="32"/>
        </w:rPr>
        <w:t>报</w:t>
      </w:r>
      <w:r w:rsidRPr="003143EC">
        <w:rPr>
          <w:rFonts w:ascii="仿宋" w:eastAsia="仿宋" w:hAnsi="仿宋"/>
          <w:kern w:val="2"/>
          <w:sz w:val="32"/>
          <w:szCs w:val="32"/>
        </w:rPr>
        <w:t>考人员</w:t>
      </w:r>
      <w:r w:rsidRPr="003143EC">
        <w:rPr>
          <w:rFonts w:ascii="仿宋" w:eastAsia="仿宋" w:hAnsi="仿宋" w:hint="eastAsia"/>
          <w:kern w:val="2"/>
          <w:sz w:val="32"/>
          <w:szCs w:val="32"/>
        </w:rPr>
        <w:t>进行相应的操作。</w:t>
      </w:r>
    </w:p>
    <w:p w:rsidR="007C3283" w:rsidRPr="003143EC" w:rsidRDefault="007C3283" w:rsidP="003700DF">
      <w:pPr>
        <w:pStyle w:val="a5"/>
        <w:widowControl/>
        <w:shd w:val="clear" w:color="auto" w:fill="FFFFFF"/>
        <w:adjustRightInd w:val="0"/>
        <w:snapToGrid w:val="0"/>
        <w:spacing w:beforeAutospacing="0" w:afterAutospacing="0" w:line="560" w:lineRule="exact"/>
        <w:contextualSpacing/>
        <w:jc w:val="both"/>
        <w:rPr>
          <w:rFonts w:ascii="仿宋" w:eastAsia="仿宋" w:hAnsi="仿宋"/>
          <w:kern w:val="2"/>
          <w:sz w:val="32"/>
          <w:szCs w:val="32"/>
        </w:rPr>
      </w:pPr>
      <w:r w:rsidRPr="003143EC">
        <w:rPr>
          <w:rFonts w:ascii="仿宋" w:eastAsia="仿宋" w:hAnsi="仿宋" w:hint="eastAsia"/>
          <w:kern w:val="2"/>
          <w:sz w:val="32"/>
          <w:szCs w:val="32"/>
        </w:rPr>
        <w:t xml:space="preserve">    注意</w:t>
      </w:r>
      <w:r w:rsidRPr="003143EC">
        <w:rPr>
          <w:rFonts w:ascii="仿宋" w:eastAsia="仿宋" w:hAnsi="仿宋"/>
          <w:kern w:val="2"/>
          <w:sz w:val="32"/>
          <w:szCs w:val="32"/>
        </w:rPr>
        <w:t>：</w:t>
      </w:r>
      <w:r w:rsidRPr="003143EC">
        <w:rPr>
          <w:rFonts w:ascii="仿宋" w:eastAsia="仿宋" w:hAnsi="仿宋" w:hint="eastAsia"/>
          <w:kern w:val="2"/>
          <w:sz w:val="32"/>
          <w:szCs w:val="32"/>
        </w:rPr>
        <w:t>成绩有效期大于1年的考试，在录入或修改报名信息时，如报考人</w:t>
      </w:r>
      <w:r w:rsidRPr="003143EC">
        <w:rPr>
          <w:rFonts w:ascii="仿宋" w:eastAsia="仿宋" w:hAnsi="仿宋"/>
          <w:kern w:val="2"/>
          <w:sz w:val="32"/>
          <w:szCs w:val="32"/>
        </w:rPr>
        <w:t>员</w:t>
      </w:r>
      <w:r w:rsidRPr="003143EC">
        <w:rPr>
          <w:rFonts w:ascii="仿宋" w:eastAsia="仿宋" w:hAnsi="仿宋" w:hint="eastAsia"/>
          <w:kern w:val="2"/>
          <w:sz w:val="32"/>
          <w:szCs w:val="32"/>
        </w:rPr>
        <w:t>在成绩有效期内存</w:t>
      </w:r>
      <w:r w:rsidRPr="003143EC">
        <w:rPr>
          <w:rFonts w:ascii="仿宋" w:eastAsia="仿宋" w:hAnsi="仿宋"/>
          <w:kern w:val="2"/>
          <w:sz w:val="32"/>
          <w:szCs w:val="32"/>
        </w:rPr>
        <w:t>在</w:t>
      </w:r>
      <w:r w:rsidRPr="003143EC">
        <w:rPr>
          <w:rFonts w:ascii="仿宋" w:eastAsia="仿宋" w:hAnsi="仿宋" w:hint="eastAsia"/>
          <w:kern w:val="2"/>
          <w:sz w:val="32"/>
          <w:szCs w:val="32"/>
        </w:rPr>
        <w:t>已经通过的科目，将在科目名称后面显示其通过时间。</w:t>
      </w:r>
    </w:p>
    <w:p w:rsidR="007C3283" w:rsidRPr="003143EC" w:rsidRDefault="007C3283" w:rsidP="00FE6E08">
      <w:pPr>
        <w:pStyle w:val="11"/>
        <w:adjustRightInd w:val="0"/>
        <w:snapToGrid w:val="0"/>
        <w:spacing w:line="560" w:lineRule="exact"/>
        <w:ind w:firstLine="643"/>
        <w:contextualSpacing/>
        <w:rPr>
          <w:rFonts w:ascii="仿宋" w:eastAsia="仿宋" w:hAnsi="仿宋"/>
          <w:b/>
          <w:sz w:val="32"/>
          <w:szCs w:val="32"/>
        </w:rPr>
      </w:pPr>
      <w:r w:rsidRPr="003143EC">
        <w:rPr>
          <w:rFonts w:ascii="仿宋" w:eastAsia="仿宋" w:hAnsi="仿宋" w:hint="eastAsia"/>
          <w:b/>
          <w:sz w:val="32"/>
          <w:szCs w:val="32"/>
        </w:rPr>
        <w:t>（</w:t>
      </w:r>
      <w:r w:rsidRPr="003143EC">
        <w:rPr>
          <w:rFonts w:ascii="仿宋" w:eastAsia="仿宋" w:hAnsi="仿宋"/>
          <w:b/>
          <w:sz w:val="32"/>
          <w:szCs w:val="32"/>
        </w:rPr>
        <w:t>4</w:t>
      </w:r>
      <w:r w:rsidRPr="003143EC">
        <w:rPr>
          <w:rFonts w:ascii="仿宋" w:eastAsia="仿宋" w:hAnsi="仿宋" w:hint="eastAsia"/>
          <w:b/>
          <w:sz w:val="32"/>
          <w:szCs w:val="32"/>
        </w:rPr>
        <w:t>）签署《报考承诺书》</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sz w:val="32"/>
          <w:szCs w:val="32"/>
        </w:rPr>
        <w:t>报考人员填报相关信息后，系统生</w:t>
      </w:r>
      <w:r w:rsidRPr="003143EC">
        <w:rPr>
          <w:rFonts w:ascii="仿宋" w:eastAsia="仿宋" w:hAnsi="仿宋"/>
          <w:sz w:val="32"/>
          <w:szCs w:val="32"/>
        </w:rPr>
        <w:t>成</w:t>
      </w:r>
      <w:r w:rsidRPr="003143EC">
        <w:rPr>
          <w:rFonts w:ascii="仿宋" w:eastAsia="仿宋" w:hAnsi="仿宋" w:hint="eastAsia"/>
          <w:sz w:val="32"/>
          <w:szCs w:val="32"/>
        </w:rPr>
        <w:t>《专业技术人员资格考试报名证明事项告知承诺制报考承诺书》（电子文本），报</w:t>
      </w:r>
      <w:r w:rsidRPr="003143EC">
        <w:rPr>
          <w:rFonts w:ascii="仿宋" w:eastAsia="仿宋" w:hAnsi="仿宋"/>
          <w:sz w:val="32"/>
          <w:szCs w:val="32"/>
        </w:rPr>
        <w:t>考人员</w:t>
      </w:r>
      <w:r w:rsidRPr="003143EC">
        <w:rPr>
          <w:rFonts w:ascii="仿宋" w:eastAsia="仿宋" w:hAnsi="仿宋" w:hint="eastAsia"/>
          <w:sz w:val="32"/>
          <w:szCs w:val="32"/>
        </w:rPr>
        <w:t>由</w:t>
      </w:r>
      <w:r w:rsidRPr="003143EC">
        <w:rPr>
          <w:rFonts w:ascii="仿宋" w:eastAsia="仿宋" w:hAnsi="仿宋"/>
          <w:sz w:val="32"/>
          <w:szCs w:val="32"/>
        </w:rPr>
        <w:t>本人</w:t>
      </w:r>
      <w:r w:rsidRPr="003143EC">
        <w:rPr>
          <w:rFonts w:ascii="仿宋" w:eastAsia="仿宋" w:hAnsi="仿宋" w:hint="eastAsia"/>
          <w:sz w:val="32"/>
          <w:szCs w:val="32"/>
        </w:rPr>
        <w:t>签署（</w:t>
      </w:r>
      <w:r w:rsidRPr="003143EC">
        <w:rPr>
          <w:rFonts w:ascii="仿宋" w:eastAsia="仿宋" w:hAnsi="仿宋"/>
          <w:sz w:val="32"/>
          <w:szCs w:val="32"/>
        </w:rPr>
        <w:t>提交</w:t>
      </w:r>
      <w:r w:rsidRPr="003143EC">
        <w:rPr>
          <w:rFonts w:ascii="仿宋" w:eastAsia="仿宋" w:hAnsi="仿宋" w:hint="eastAsia"/>
          <w:sz w:val="32"/>
          <w:szCs w:val="32"/>
        </w:rPr>
        <w:t>）</w:t>
      </w:r>
      <w:r w:rsidRPr="003143EC">
        <w:rPr>
          <w:rFonts w:ascii="仿宋" w:eastAsia="仿宋" w:hAnsi="仿宋"/>
          <w:sz w:val="32"/>
          <w:szCs w:val="32"/>
        </w:rPr>
        <w:t>承诺书，</w:t>
      </w:r>
      <w:r w:rsidRPr="003143EC">
        <w:rPr>
          <w:rFonts w:ascii="仿宋" w:eastAsia="仿宋" w:hAnsi="仿宋" w:hint="eastAsia"/>
          <w:sz w:val="32"/>
          <w:szCs w:val="32"/>
        </w:rPr>
        <w:t>不允许代为承诺。</w:t>
      </w:r>
    </w:p>
    <w:p w:rsidR="007C3283" w:rsidRPr="003143EC" w:rsidRDefault="007C3283" w:rsidP="00FE6E08">
      <w:pPr>
        <w:pStyle w:val="a5"/>
        <w:widowControl/>
        <w:shd w:val="clear" w:color="auto" w:fill="FFFFFF"/>
        <w:adjustRightInd w:val="0"/>
        <w:snapToGrid w:val="0"/>
        <w:spacing w:beforeAutospacing="0" w:afterAutospacing="0" w:line="560" w:lineRule="exact"/>
        <w:ind w:firstLineChars="200" w:firstLine="643"/>
        <w:contextualSpacing/>
        <w:jc w:val="both"/>
        <w:rPr>
          <w:rFonts w:ascii="仿宋" w:eastAsia="仿宋" w:hAnsi="仿宋"/>
          <w:b/>
          <w:kern w:val="2"/>
          <w:sz w:val="32"/>
          <w:szCs w:val="32"/>
        </w:rPr>
      </w:pPr>
      <w:r w:rsidRPr="003143EC">
        <w:rPr>
          <w:rFonts w:ascii="仿宋" w:eastAsia="仿宋" w:hAnsi="仿宋" w:hint="eastAsia"/>
          <w:b/>
          <w:kern w:val="2"/>
          <w:sz w:val="32"/>
          <w:szCs w:val="32"/>
        </w:rPr>
        <w:t>（</w:t>
      </w:r>
      <w:r w:rsidRPr="003143EC">
        <w:rPr>
          <w:rFonts w:ascii="仿宋" w:eastAsia="仿宋" w:hAnsi="仿宋"/>
          <w:b/>
          <w:kern w:val="2"/>
          <w:sz w:val="32"/>
          <w:szCs w:val="32"/>
        </w:rPr>
        <w:t>5</w:t>
      </w:r>
      <w:r w:rsidRPr="003143EC">
        <w:rPr>
          <w:rFonts w:ascii="仿宋" w:eastAsia="仿宋" w:hAnsi="仿宋" w:hint="eastAsia"/>
          <w:b/>
          <w:kern w:val="2"/>
          <w:sz w:val="32"/>
          <w:szCs w:val="32"/>
        </w:rPr>
        <w:t>）报名信息确认</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t>报考人员点击“报名信息确认”，表示报考人员确认提交的报名信息完整准确。报名信息一经确认后，报考人员将无法再次修改报名信息，报考人员应认真仔细检查录入的信息。</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lastRenderedPageBreak/>
        <w:t>注意</w:t>
      </w:r>
      <w:r w:rsidRPr="003143EC">
        <w:rPr>
          <w:rFonts w:ascii="仿宋" w:eastAsia="仿宋" w:hAnsi="仿宋"/>
          <w:kern w:val="2"/>
          <w:sz w:val="32"/>
          <w:szCs w:val="32"/>
        </w:rPr>
        <w:t>：</w:t>
      </w:r>
      <w:r w:rsidRPr="003143EC">
        <w:rPr>
          <w:rFonts w:ascii="仿宋" w:eastAsia="仿宋" w:hAnsi="仿宋" w:hint="eastAsia"/>
          <w:kern w:val="2"/>
          <w:sz w:val="32"/>
          <w:szCs w:val="32"/>
        </w:rPr>
        <w:t>报名期间，报考人员在未确认报名信息前，可以点击考试状态流程中的“信息维护”对报名信息进行修改。</w:t>
      </w:r>
    </w:p>
    <w:p w:rsidR="007C3283" w:rsidRPr="003143EC" w:rsidRDefault="007C3283" w:rsidP="00FE6E08">
      <w:pPr>
        <w:pStyle w:val="a5"/>
        <w:widowControl/>
        <w:shd w:val="clear" w:color="auto" w:fill="FFFFFF"/>
        <w:adjustRightInd w:val="0"/>
        <w:snapToGrid w:val="0"/>
        <w:spacing w:beforeAutospacing="0" w:afterAutospacing="0" w:line="560" w:lineRule="exact"/>
        <w:ind w:firstLineChars="200" w:firstLine="643"/>
        <w:contextualSpacing/>
        <w:jc w:val="both"/>
        <w:rPr>
          <w:rFonts w:ascii="仿宋" w:eastAsia="仿宋" w:hAnsi="仿宋"/>
          <w:b/>
          <w:kern w:val="2"/>
          <w:sz w:val="32"/>
          <w:szCs w:val="32"/>
        </w:rPr>
      </w:pPr>
      <w:r w:rsidRPr="003143EC">
        <w:rPr>
          <w:rFonts w:ascii="仿宋" w:eastAsia="仿宋" w:hAnsi="仿宋" w:hint="eastAsia"/>
          <w:b/>
          <w:kern w:val="2"/>
          <w:sz w:val="32"/>
          <w:szCs w:val="32"/>
        </w:rPr>
        <w:t>（</w:t>
      </w:r>
      <w:r w:rsidRPr="003143EC">
        <w:rPr>
          <w:rFonts w:ascii="仿宋" w:eastAsia="仿宋" w:hAnsi="仿宋"/>
          <w:b/>
          <w:kern w:val="2"/>
          <w:sz w:val="32"/>
          <w:szCs w:val="32"/>
        </w:rPr>
        <w:t>6</w:t>
      </w:r>
      <w:r w:rsidRPr="003143EC">
        <w:rPr>
          <w:rFonts w:ascii="仿宋" w:eastAsia="仿宋" w:hAnsi="仿宋" w:hint="eastAsia"/>
          <w:b/>
          <w:kern w:val="2"/>
          <w:sz w:val="32"/>
          <w:szCs w:val="32"/>
        </w:rPr>
        <w:t>）特别</w:t>
      </w:r>
      <w:r w:rsidRPr="003143EC">
        <w:rPr>
          <w:rFonts w:ascii="仿宋" w:eastAsia="仿宋" w:hAnsi="仿宋"/>
          <w:b/>
          <w:kern w:val="2"/>
          <w:sz w:val="32"/>
          <w:szCs w:val="32"/>
        </w:rPr>
        <w:t>情况审核</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sz w:val="32"/>
          <w:szCs w:val="32"/>
        </w:rPr>
        <w:t>对于在线无法核验以及核验不通过的，须进行人工核查，报考人员按报名</w:t>
      </w:r>
      <w:r w:rsidRPr="003143EC">
        <w:rPr>
          <w:rFonts w:ascii="仿宋" w:eastAsia="仿宋" w:hAnsi="仿宋"/>
          <w:sz w:val="32"/>
          <w:szCs w:val="32"/>
        </w:rPr>
        <w:t>地资格</w:t>
      </w:r>
      <w:r w:rsidRPr="003143EC">
        <w:rPr>
          <w:rFonts w:ascii="仿宋" w:eastAsia="仿宋" w:hAnsi="仿宋" w:hint="eastAsia"/>
          <w:sz w:val="32"/>
          <w:szCs w:val="32"/>
        </w:rPr>
        <w:t>审核</w:t>
      </w:r>
      <w:r w:rsidRPr="003143EC">
        <w:rPr>
          <w:rFonts w:ascii="仿宋" w:eastAsia="仿宋" w:hAnsi="仿宋"/>
          <w:sz w:val="32"/>
          <w:szCs w:val="32"/>
        </w:rPr>
        <w:t>部门（机构）规定办理报</w:t>
      </w:r>
      <w:r w:rsidRPr="003143EC">
        <w:rPr>
          <w:rFonts w:ascii="仿宋" w:eastAsia="仿宋" w:hAnsi="仿宋" w:hint="eastAsia"/>
          <w:sz w:val="32"/>
          <w:szCs w:val="32"/>
        </w:rPr>
        <w:t>考相</w:t>
      </w:r>
      <w:r w:rsidRPr="003143EC">
        <w:rPr>
          <w:rFonts w:ascii="仿宋" w:eastAsia="仿宋" w:hAnsi="仿宋"/>
          <w:sz w:val="32"/>
          <w:szCs w:val="32"/>
        </w:rPr>
        <w:t>关事项。</w:t>
      </w:r>
    </w:p>
    <w:p w:rsidR="007C3283" w:rsidRPr="003143EC" w:rsidRDefault="007C3283" w:rsidP="00FE6E08">
      <w:pPr>
        <w:pStyle w:val="a5"/>
        <w:widowControl/>
        <w:shd w:val="clear" w:color="auto" w:fill="FFFFFF"/>
        <w:adjustRightInd w:val="0"/>
        <w:snapToGrid w:val="0"/>
        <w:spacing w:beforeAutospacing="0" w:afterAutospacing="0" w:line="560" w:lineRule="exact"/>
        <w:ind w:firstLineChars="200" w:firstLine="643"/>
        <w:contextualSpacing/>
        <w:jc w:val="both"/>
        <w:rPr>
          <w:rFonts w:ascii="仿宋" w:eastAsia="仿宋" w:hAnsi="仿宋"/>
          <w:b/>
          <w:kern w:val="2"/>
          <w:sz w:val="32"/>
          <w:szCs w:val="32"/>
        </w:rPr>
      </w:pPr>
      <w:r w:rsidRPr="003143EC">
        <w:rPr>
          <w:rFonts w:ascii="仿宋" w:eastAsia="仿宋" w:hAnsi="仿宋" w:hint="eastAsia"/>
          <w:b/>
          <w:kern w:val="2"/>
          <w:sz w:val="32"/>
          <w:szCs w:val="32"/>
        </w:rPr>
        <w:t>（</w:t>
      </w:r>
      <w:r w:rsidRPr="003143EC">
        <w:rPr>
          <w:rFonts w:ascii="仿宋" w:eastAsia="仿宋" w:hAnsi="仿宋"/>
          <w:b/>
          <w:kern w:val="2"/>
          <w:sz w:val="32"/>
          <w:szCs w:val="32"/>
        </w:rPr>
        <w:t>7</w:t>
      </w:r>
      <w:r w:rsidRPr="003143EC">
        <w:rPr>
          <w:rFonts w:ascii="仿宋" w:eastAsia="仿宋" w:hAnsi="仿宋" w:hint="eastAsia"/>
          <w:b/>
          <w:kern w:val="2"/>
          <w:sz w:val="32"/>
          <w:szCs w:val="32"/>
        </w:rPr>
        <w:t>）支付考试费用</w:t>
      </w:r>
    </w:p>
    <w:p w:rsidR="007C3283" w:rsidRPr="003143EC" w:rsidRDefault="007C3283" w:rsidP="003700DF">
      <w:pPr>
        <w:pStyle w:val="a5"/>
        <w:widowControl/>
        <w:shd w:val="clear" w:color="auto" w:fill="FFFFFF"/>
        <w:adjustRightInd w:val="0"/>
        <w:snapToGrid w:val="0"/>
        <w:spacing w:beforeAutospacing="0" w:afterAutospacing="0" w:line="560" w:lineRule="exact"/>
        <w:ind w:firstLineChars="200" w:firstLine="640"/>
        <w:contextualSpacing/>
        <w:jc w:val="both"/>
        <w:rPr>
          <w:rFonts w:ascii="仿宋" w:eastAsia="仿宋" w:hAnsi="仿宋"/>
          <w:kern w:val="2"/>
          <w:sz w:val="32"/>
          <w:szCs w:val="32"/>
        </w:rPr>
      </w:pPr>
      <w:r w:rsidRPr="003143EC">
        <w:rPr>
          <w:rFonts w:ascii="仿宋" w:eastAsia="仿宋" w:hAnsi="仿宋" w:hint="eastAsia"/>
          <w:kern w:val="2"/>
          <w:sz w:val="32"/>
          <w:szCs w:val="32"/>
        </w:rPr>
        <w:t>通过资格核验后，报考人员可按报名地考试组织机构规定的缴费方式，到指定地点现场缴费或通过网上支付平台进行支付，费用支付完成后报名工作结束。</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b/>
          <w:sz w:val="32"/>
          <w:szCs w:val="32"/>
        </w:rPr>
      </w:pPr>
      <w:r w:rsidRPr="003143EC">
        <w:rPr>
          <w:rStyle w:val="NormalCharacter"/>
          <w:rFonts w:ascii="仿宋" w:eastAsia="仿宋" w:hAnsi="仿宋"/>
          <w:b/>
          <w:sz w:val="32"/>
          <w:szCs w:val="32"/>
        </w:rPr>
        <w:t>1</w:t>
      </w:r>
      <w:r w:rsidR="00900F93" w:rsidRPr="003143EC">
        <w:rPr>
          <w:rStyle w:val="NormalCharacter"/>
          <w:rFonts w:ascii="仿宋" w:eastAsia="仿宋" w:hAnsi="仿宋"/>
          <w:b/>
          <w:sz w:val="32"/>
          <w:szCs w:val="32"/>
        </w:rPr>
        <w:t>4</w:t>
      </w:r>
      <w:r w:rsidRPr="003143EC">
        <w:rPr>
          <w:rStyle w:val="NormalCharacter"/>
          <w:rFonts w:ascii="仿宋" w:eastAsia="仿宋" w:hAnsi="仿宋"/>
          <w:b/>
          <w:sz w:val="32"/>
          <w:szCs w:val="32"/>
        </w:rPr>
        <w:t>.</w:t>
      </w:r>
      <w:r w:rsidR="003E0541" w:rsidRPr="003143EC">
        <w:rPr>
          <w:rStyle w:val="NormalCharacter"/>
          <w:rFonts w:ascii="仿宋" w:eastAsia="仿宋" w:hAnsi="仿宋" w:hint="eastAsia"/>
          <w:b/>
          <w:sz w:val="32"/>
          <w:szCs w:val="32"/>
        </w:rPr>
        <w:t>哪些</w:t>
      </w:r>
      <w:r w:rsidR="001D2E06" w:rsidRPr="003143EC">
        <w:rPr>
          <w:rStyle w:val="NormalCharacter"/>
          <w:rFonts w:ascii="仿宋" w:eastAsia="仿宋" w:hAnsi="仿宋"/>
          <w:b/>
          <w:sz w:val="32"/>
          <w:szCs w:val="32"/>
        </w:rPr>
        <w:t>报考人员需要进行人工核查？</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001D2E06" w:rsidRPr="003143EC">
        <w:rPr>
          <w:rStyle w:val="NormalCharacter"/>
          <w:rFonts w:ascii="仿宋" w:eastAsia="仿宋" w:hAnsi="仿宋"/>
          <w:sz w:val="32"/>
          <w:szCs w:val="32"/>
        </w:rPr>
        <w:t>下列报考人员须进行人工核查</w:t>
      </w:r>
    </w:p>
    <w:p w:rsidR="00841581" w:rsidRPr="003143EC" w:rsidRDefault="001D2E06"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（1）不适用告知承诺制的报考人员。</w:t>
      </w:r>
    </w:p>
    <w:p w:rsidR="00841581" w:rsidRPr="003143EC" w:rsidRDefault="001D2E06"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（2）具有中专以下学历或2002年及以前大专以上（含大专）学历的报考人员；2008年9月以前取得学位的报考人员。</w:t>
      </w:r>
    </w:p>
    <w:p w:rsidR="00841581" w:rsidRPr="003143EC" w:rsidRDefault="001D2E06"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（3）身份、学历学位信息未通过在线核验的报考人员。</w:t>
      </w:r>
    </w:p>
    <w:p w:rsidR="00841581" w:rsidRPr="003143EC" w:rsidRDefault="001D2E06"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（4）其他身份证件类型、境外学历学位等无法在线核验的报考人员。</w:t>
      </w:r>
    </w:p>
    <w:p w:rsidR="00841581" w:rsidRPr="003143EC" w:rsidRDefault="001D2E06"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（5）</w:t>
      </w:r>
      <w:r w:rsidR="00B645C9" w:rsidRPr="003143EC">
        <w:rPr>
          <w:rStyle w:val="NormalCharacter"/>
          <w:rFonts w:ascii="仿宋" w:eastAsia="仿宋" w:hAnsi="仿宋"/>
          <w:sz w:val="32"/>
          <w:szCs w:val="32"/>
        </w:rPr>
        <w:t>其他报考条件</w:t>
      </w:r>
      <w:r w:rsidRPr="003143EC">
        <w:rPr>
          <w:rStyle w:val="NormalCharacter"/>
          <w:rFonts w:ascii="仿宋" w:eastAsia="仿宋" w:hAnsi="仿宋"/>
          <w:sz w:val="32"/>
          <w:szCs w:val="32"/>
        </w:rPr>
        <w:t>不能</w:t>
      </w:r>
      <w:r w:rsidR="00B645C9" w:rsidRPr="003143EC">
        <w:rPr>
          <w:rStyle w:val="NormalCharacter"/>
          <w:rFonts w:ascii="仿宋" w:eastAsia="仿宋" w:hAnsi="仿宋"/>
          <w:sz w:val="32"/>
          <w:szCs w:val="32"/>
        </w:rPr>
        <w:t>通过</w:t>
      </w:r>
      <w:r w:rsidRPr="003143EC">
        <w:rPr>
          <w:rStyle w:val="NormalCharacter"/>
          <w:rFonts w:ascii="仿宋" w:eastAsia="仿宋" w:hAnsi="仿宋"/>
          <w:sz w:val="32"/>
          <w:szCs w:val="32"/>
        </w:rPr>
        <w:t>在线核验的</w:t>
      </w:r>
      <w:r w:rsidR="00B645C9" w:rsidRPr="003143EC">
        <w:rPr>
          <w:rStyle w:val="NormalCharacter"/>
          <w:rFonts w:ascii="仿宋" w:eastAsia="仿宋" w:hAnsi="仿宋"/>
          <w:sz w:val="32"/>
          <w:szCs w:val="32"/>
        </w:rPr>
        <w:t>报考人员。</w:t>
      </w:r>
      <w:r w:rsidR="007D4EB1" w:rsidRPr="003143EC">
        <w:rPr>
          <w:rStyle w:val="NormalCharacter"/>
          <w:rFonts w:ascii="仿宋" w:eastAsia="仿宋" w:hAnsi="仿宋"/>
          <w:sz w:val="32"/>
          <w:szCs w:val="32"/>
        </w:rPr>
        <w:t xml:space="preserve"> </w:t>
      </w:r>
    </w:p>
    <w:p w:rsidR="00841581" w:rsidRPr="003143EC" w:rsidRDefault="007C3283" w:rsidP="003700DF">
      <w:pPr>
        <w:pStyle w:val="UserStyle4"/>
        <w:adjustRightInd w:val="0"/>
        <w:snapToGrid w:val="0"/>
        <w:spacing w:line="560" w:lineRule="exact"/>
        <w:ind w:firstLineChars="0" w:firstLine="0"/>
        <w:contextualSpacing/>
        <w:rPr>
          <w:rStyle w:val="NormalCharacter"/>
          <w:rFonts w:ascii="仿宋" w:eastAsia="仿宋" w:hAnsi="仿宋"/>
          <w:b/>
          <w:sz w:val="32"/>
          <w:szCs w:val="32"/>
        </w:rPr>
      </w:pPr>
      <w:r w:rsidRPr="003143EC">
        <w:rPr>
          <w:rStyle w:val="NormalCharacter"/>
          <w:rFonts w:ascii="仿宋" w:eastAsia="仿宋" w:hAnsi="仿宋" w:hint="eastAsia"/>
          <w:b/>
          <w:sz w:val="32"/>
          <w:szCs w:val="32"/>
        </w:rPr>
        <w:t xml:space="preserve">    </w:t>
      </w:r>
      <w:r w:rsidR="007D4EB1" w:rsidRPr="003143EC">
        <w:rPr>
          <w:rStyle w:val="NormalCharacter"/>
          <w:rFonts w:ascii="仿宋" w:eastAsia="仿宋" w:hAnsi="仿宋"/>
          <w:b/>
          <w:sz w:val="32"/>
          <w:szCs w:val="32"/>
        </w:rPr>
        <w:t>1</w:t>
      </w:r>
      <w:r w:rsidR="00900F93" w:rsidRPr="003143EC">
        <w:rPr>
          <w:rStyle w:val="NormalCharacter"/>
          <w:rFonts w:ascii="仿宋" w:eastAsia="仿宋" w:hAnsi="仿宋"/>
          <w:b/>
          <w:sz w:val="32"/>
          <w:szCs w:val="32"/>
        </w:rPr>
        <w:t>5</w:t>
      </w:r>
      <w:r w:rsidR="007D4EB1" w:rsidRPr="003143EC">
        <w:rPr>
          <w:rStyle w:val="NormalCharacter"/>
          <w:rFonts w:ascii="仿宋" w:eastAsia="仿宋" w:hAnsi="仿宋"/>
          <w:b/>
          <w:sz w:val="32"/>
          <w:szCs w:val="32"/>
        </w:rPr>
        <w:t>.</w:t>
      </w:r>
      <w:r w:rsidR="00B9412C" w:rsidRPr="003143EC">
        <w:rPr>
          <w:rStyle w:val="NormalCharacter"/>
          <w:rFonts w:ascii="仿宋" w:eastAsia="仿宋" w:hAnsi="仿宋"/>
          <w:b/>
          <w:sz w:val="32"/>
          <w:szCs w:val="32"/>
        </w:rPr>
        <w:t>实行告知承诺制</w:t>
      </w:r>
      <w:r w:rsidR="00F54BF0" w:rsidRPr="003143EC">
        <w:rPr>
          <w:rStyle w:val="NormalCharacter"/>
          <w:rFonts w:ascii="仿宋" w:eastAsia="仿宋" w:hAnsi="仿宋" w:hint="eastAsia"/>
          <w:b/>
          <w:sz w:val="32"/>
          <w:szCs w:val="32"/>
        </w:rPr>
        <w:t>后，</w:t>
      </w:r>
      <w:r w:rsidR="007C199D" w:rsidRPr="003143EC">
        <w:rPr>
          <w:rStyle w:val="NormalCharacter"/>
          <w:rFonts w:ascii="仿宋" w:eastAsia="仿宋" w:hAnsi="仿宋" w:hint="eastAsia"/>
          <w:b/>
          <w:sz w:val="32"/>
          <w:szCs w:val="32"/>
        </w:rPr>
        <w:t>考试组织机构会采取</w:t>
      </w:r>
      <w:r w:rsidR="00F24F7D" w:rsidRPr="003143EC">
        <w:rPr>
          <w:rStyle w:val="NormalCharacter"/>
          <w:rFonts w:ascii="仿宋" w:eastAsia="仿宋" w:hAnsi="仿宋" w:hint="eastAsia"/>
          <w:b/>
          <w:sz w:val="32"/>
          <w:szCs w:val="32"/>
        </w:rPr>
        <w:t>哪些</w:t>
      </w:r>
      <w:r w:rsidR="007D4EB1" w:rsidRPr="003143EC">
        <w:rPr>
          <w:rStyle w:val="NormalCharacter"/>
          <w:rFonts w:ascii="仿宋" w:eastAsia="仿宋" w:hAnsi="仿宋"/>
          <w:b/>
          <w:sz w:val="32"/>
          <w:szCs w:val="32"/>
        </w:rPr>
        <w:t>监管措施</w:t>
      </w:r>
      <w:r w:rsidR="00B9412C" w:rsidRPr="003143EC">
        <w:rPr>
          <w:rStyle w:val="NormalCharacter"/>
          <w:rFonts w:ascii="仿宋" w:eastAsia="仿宋" w:hAnsi="仿宋"/>
          <w:b/>
          <w:sz w:val="32"/>
          <w:szCs w:val="32"/>
        </w:rPr>
        <w:t>？</w:t>
      </w:r>
    </w:p>
    <w:p w:rsidR="00841581" w:rsidRPr="003143EC" w:rsidRDefault="00626E2D"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hint="eastAsia"/>
          <w:b/>
          <w:sz w:val="32"/>
          <w:szCs w:val="32"/>
        </w:rPr>
        <w:lastRenderedPageBreak/>
        <w:t>答：</w:t>
      </w:r>
      <w:r w:rsidR="00251755" w:rsidRPr="003143EC">
        <w:rPr>
          <w:rStyle w:val="NormalCharacter"/>
          <w:rFonts w:ascii="仿宋" w:eastAsia="仿宋" w:hAnsi="仿宋"/>
          <w:sz w:val="32"/>
          <w:szCs w:val="32"/>
        </w:rPr>
        <w:t>（1）</w:t>
      </w:r>
      <w:r w:rsidR="007D4EB1" w:rsidRPr="003143EC">
        <w:rPr>
          <w:rStyle w:val="NormalCharacter"/>
          <w:rFonts w:ascii="仿宋" w:eastAsia="仿宋" w:hAnsi="仿宋"/>
          <w:sz w:val="32"/>
          <w:szCs w:val="32"/>
        </w:rPr>
        <w:t>通过全国一体化在线政务服务平台、国家数据共享交换平台、政府部门内部核查和部门间行政协助等方式对报考人员填报的身份、学历学位、所学专业等信息进行核验。</w:t>
      </w:r>
    </w:p>
    <w:p w:rsidR="00841581" w:rsidRPr="003143EC" w:rsidRDefault="00251755"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（2）</w:t>
      </w:r>
      <w:r w:rsidR="007D4EB1" w:rsidRPr="003143EC">
        <w:rPr>
          <w:rStyle w:val="NormalCharacter"/>
          <w:rFonts w:ascii="仿宋" w:eastAsia="仿宋" w:hAnsi="仿宋"/>
          <w:sz w:val="32"/>
          <w:szCs w:val="32"/>
        </w:rPr>
        <w:t>对于在线无法核验以及核验不通过的报考人员，资格审核部门（机构）</w:t>
      </w:r>
      <w:r w:rsidR="00FE6E08" w:rsidRPr="003143EC">
        <w:rPr>
          <w:rStyle w:val="NormalCharacter"/>
          <w:rFonts w:ascii="仿宋" w:eastAsia="仿宋" w:hAnsi="仿宋" w:hint="eastAsia"/>
          <w:sz w:val="32"/>
          <w:szCs w:val="32"/>
        </w:rPr>
        <w:t>将</w:t>
      </w:r>
      <w:r w:rsidR="007D4EB1" w:rsidRPr="003143EC">
        <w:rPr>
          <w:rStyle w:val="NormalCharacter"/>
          <w:rFonts w:ascii="仿宋" w:eastAsia="仿宋" w:hAnsi="仿宋"/>
          <w:sz w:val="32"/>
          <w:szCs w:val="32"/>
        </w:rPr>
        <w:t>进行人工核查，</w:t>
      </w:r>
      <w:r w:rsidR="00817ED9" w:rsidRPr="003143EC">
        <w:rPr>
          <w:rStyle w:val="NormalCharacter"/>
          <w:rFonts w:ascii="仿宋" w:eastAsia="仿宋" w:hAnsi="仿宋" w:hint="eastAsia"/>
          <w:sz w:val="32"/>
          <w:szCs w:val="32"/>
        </w:rPr>
        <w:t>视情况</w:t>
      </w:r>
      <w:r w:rsidR="007D4EB1" w:rsidRPr="003143EC">
        <w:rPr>
          <w:rStyle w:val="NormalCharacter"/>
          <w:rFonts w:ascii="仿宋" w:eastAsia="仿宋" w:hAnsi="仿宋"/>
          <w:sz w:val="32"/>
          <w:szCs w:val="32"/>
        </w:rPr>
        <w:t>要求报考人员提交必要的证明材料，但</w:t>
      </w:r>
      <w:r w:rsidR="00FE6E08" w:rsidRPr="003143EC">
        <w:rPr>
          <w:rStyle w:val="NormalCharacter"/>
          <w:rFonts w:ascii="仿宋" w:eastAsia="仿宋" w:hAnsi="仿宋" w:hint="eastAsia"/>
          <w:sz w:val="32"/>
          <w:szCs w:val="32"/>
        </w:rPr>
        <w:t>会</w:t>
      </w:r>
      <w:r w:rsidR="007D4EB1" w:rsidRPr="003143EC">
        <w:rPr>
          <w:rStyle w:val="NormalCharacter"/>
          <w:rFonts w:ascii="仿宋" w:eastAsia="仿宋" w:hAnsi="仿宋"/>
          <w:sz w:val="32"/>
          <w:szCs w:val="32"/>
        </w:rPr>
        <w:t>优化工作程序、加强业务协同，方便报考人员。</w:t>
      </w:r>
    </w:p>
    <w:p w:rsidR="00841581" w:rsidRPr="003143EC" w:rsidRDefault="00251755"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（3）</w:t>
      </w:r>
      <w:r w:rsidR="007D4EB1" w:rsidRPr="003143EC">
        <w:rPr>
          <w:rStyle w:val="NormalCharacter"/>
          <w:rFonts w:ascii="仿宋" w:eastAsia="仿宋" w:hAnsi="仿宋"/>
          <w:sz w:val="32"/>
          <w:szCs w:val="32"/>
        </w:rPr>
        <w:t>建立和畅通监督举报渠道，全程接受社会监督。对成绩合格、拟取得资格证书人员，采取一定方式进行复核，并由考试行业主管部门和人事考试机构在门户网站上进行公示。凡是有举报的，</w:t>
      </w:r>
      <w:r w:rsidR="00FE6E08" w:rsidRPr="003143EC">
        <w:rPr>
          <w:rStyle w:val="NormalCharacter"/>
          <w:rFonts w:ascii="仿宋" w:eastAsia="仿宋" w:hAnsi="仿宋" w:hint="eastAsia"/>
          <w:sz w:val="32"/>
          <w:szCs w:val="32"/>
        </w:rPr>
        <w:t>将</w:t>
      </w:r>
      <w:r w:rsidR="007D4EB1" w:rsidRPr="003143EC">
        <w:rPr>
          <w:rStyle w:val="NormalCharacter"/>
          <w:rFonts w:ascii="仿宋" w:eastAsia="仿宋" w:hAnsi="仿宋"/>
          <w:sz w:val="32"/>
          <w:szCs w:val="32"/>
        </w:rPr>
        <w:t>及时认真核实。</w:t>
      </w:r>
    </w:p>
    <w:p w:rsidR="00841581" w:rsidRPr="003143EC" w:rsidRDefault="00251755"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（4）</w:t>
      </w:r>
      <w:r w:rsidR="007D4EB1" w:rsidRPr="003143EC">
        <w:rPr>
          <w:rStyle w:val="NormalCharacter"/>
          <w:rFonts w:ascii="仿宋" w:eastAsia="仿宋" w:hAnsi="仿宋"/>
          <w:sz w:val="32"/>
          <w:szCs w:val="32"/>
        </w:rPr>
        <w:t>对虚假承诺行为，一经发现，及时依规处理，并通过门户网站向社会公开。</w:t>
      </w:r>
    </w:p>
    <w:p w:rsidR="00841581" w:rsidRPr="003143EC" w:rsidRDefault="007D4EB1" w:rsidP="00FE6E08">
      <w:pPr>
        <w:pStyle w:val="UserStyle4"/>
        <w:adjustRightInd w:val="0"/>
        <w:snapToGrid w:val="0"/>
        <w:spacing w:line="560" w:lineRule="exact"/>
        <w:ind w:firstLineChars="229" w:firstLine="736"/>
        <w:contextualSpacing/>
        <w:rPr>
          <w:rStyle w:val="NormalCharacter"/>
          <w:rFonts w:ascii="仿宋" w:eastAsia="仿宋" w:hAnsi="仿宋"/>
          <w:b/>
          <w:sz w:val="32"/>
          <w:szCs w:val="32"/>
        </w:rPr>
      </w:pPr>
      <w:r w:rsidRPr="003143EC">
        <w:rPr>
          <w:rStyle w:val="NormalCharacter"/>
          <w:rFonts w:ascii="仿宋" w:eastAsia="仿宋" w:hAnsi="仿宋"/>
          <w:b/>
          <w:sz w:val="32"/>
          <w:szCs w:val="32"/>
        </w:rPr>
        <w:t>1</w:t>
      </w:r>
      <w:r w:rsidR="00900F93" w:rsidRPr="003143EC">
        <w:rPr>
          <w:rStyle w:val="NormalCharacter"/>
          <w:rFonts w:ascii="仿宋" w:eastAsia="仿宋" w:hAnsi="仿宋"/>
          <w:b/>
          <w:sz w:val="32"/>
          <w:szCs w:val="32"/>
        </w:rPr>
        <w:t>6</w:t>
      </w:r>
      <w:r w:rsidRPr="003143EC">
        <w:rPr>
          <w:rStyle w:val="NormalCharacter"/>
          <w:rFonts w:ascii="仿宋" w:eastAsia="仿宋" w:hAnsi="仿宋"/>
          <w:b/>
          <w:sz w:val="32"/>
          <w:szCs w:val="32"/>
        </w:rPr>
        <w:t>.</w:t>
      </w:r>
      <w:r w:rsidR="00C02CC5" w:rsidRPr="003143EC">
        <w:rPr>
          <w:rStyle w:val="NormalCharacter"/>
          <w:rFonts w:ascii="仿宋" w:eastAsia="仿宋" w:hAnsi="仿宋"/>
          <w:b/>
          <w:sz w:val="32"/>
          <w:szCs w:val="32"/>
        </w:rPr>
        <w:t>被发现</w:t>
      </w:r>
      <w:r w:rsidRPr="003143EC">
        <w:rPr>
          <w:rStyle w:val="NormalCharacter"/>
          <w:rFonts w:ascii="仿宋" w:eastAsia="仿宋" w:hAnsi="仿宋"/>
          <w:b/>
          <w:sz w:val="32"/>
          <w:szCs w:val="32"/>
        </w:rPr>
        <w:t>虚假承诺会受到什么处理</w:t>
      </w:r>
      <w:r w:rsidR="00C02CC5" w:rsidRPr="003143EC">
        <w:rPr>
          <w:rStyle w:val="NormalCharacter"/>
          <w:rFonts w:ascii="仿宋" w:eastAsia="仿宋" w:hAnsi="仿宋"/>
          <w:b/>
          <w:sz w:val="32"/>
          <w:szCs w:val="32"/>
        </w:rPr>
        <w:t>？</w:t>
      </w:r>
    </w:p>
    <w:p w:rsidR="00841581" w:rsidRPr="003143EC" w:rsidRDefault="00626E2D"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hint="eastAsia"/>
          <w:b/>
          <w:sz w:val="32"/>
          <w:szCs w:val="32"/>
        </w:rPr>
        <w:t>答：</w:t>
      </w:r>
      <w:r w:rsidR="00251755" w:rsidRPr="003143EC">
        <w:rPr>
          <w:rStyle w:val="NormalCharacter"/>
          <w:rFonts w:ascii="仿宋" w:eastAsia="仿宋" w:hAnsi="仿宋"/>
          <w:sz w:val="32"/>
          <w:szCs w:val="32"/>
        </w:rPr>
        <w:t>（1）</w:t>
      </w:r>
      <w:r w:rsidR="007D4EB1" w:rsidRPr="003143EC">
        <w:rPr>
          <w:rStyle w:val="NormalCharacter"/>
          <w:rFonts w:ascii="仿宋" w:eastAsia="仿宋" w:hAnsi="仿宋"/>
          <w:sz w:val="32"/>
          <w:szCs w:val="32"/>
        </w:rPr>
        <w:t>报考人员不符合报考条件的，或者未按照资格审核部门（机构）要求办理报考相关事项的，按考试报名无效或者考试成绩无效处理。报考人员确认报名后，已缴费用不予退还。</w:t>
      </w:r>
    </w:p>
    <w:p w:rsidR="00841581" w:rsidRPr="003143EC" w:rsidRDefault="00251755"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（2）</w:t>
      </w:r>
      <w:r w:rsidR="007D4EB1" w:rsidRPr="003143EC">
        <w:rPr>
          <w:rStyle w:val="NormalCharacter"/>
          <w:rFonts w:ascii="仿宋" w:eastAsia="仿宋" w:hAnsi="仿宋"/>
          <w:sz w:val="32"/>
          <w:szCs w:val="32"/>
        </w:rPr>
        <w:t>应试人员有故意隐瞒真实情况、提供虚假承诺或者以其他不正当手段取得相应资格证书或者成绩证明等严重违纪违规行为的，按照《专业技术人员资格考试违纪违规行为处理规定》（人力资源和社会保障部令第31号）处</w:t>
      </w:r>
      <w:r w:rsidR="007D4EB1" w:rsidRPr="003143EC">
        <w:rPr>
          <w:rStyle w:val="NormalCharacter"/>
          <w:rFonts w:ascii="仿宋" w:eastAsia="仿宋" w:hAnsi="仿宋"/>
          <w:sz w:val="32"/>
          <w:szCs w:val="32"/>
        </w:rPr>
        <w:lastRenderedPageBreak/>
        <w:t>理，记入专业技术人员资格考试诚信档案库。涉嫌犯罪的，移送司法机关处理。</w:t>
      </w:r>
    </w:p>
    <w:p w:rsidR="00841581" w:rsidRPr="003143EC" w:rsidRDefault="00251755"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sz w:val="32"/>
          <w:szCs w:val="32"/>
        </w:rPr>
        <w:t>（3）</w:t>
      </w:r>
      <w:r w:rsidR="007D4EB1" w:rsidRPr="003143EC">
        <w:rPr>
          <w:rStyle w:val="NormalCharacter"/>
          <w:rFonts w:ascii="仿宋" w:eastAsia="仿宋" w:hAnsi="仿宋"/>
          <w:sz w:val="32"/>
          <w:szCs w:val="32"/>
        </w:rPr>
        <w:t>建立失信应试人员黑名单制度，加大失信联合惩戒力度，加强跨部门联动响应，完善“一处失信、处处受限”的联合惩戒机制，将被记入专业技术人员资格考试诚信档案库的失信应试人员纳入全国信用信息共享平台，实施联合惩戒。失信应试人员信息视情况向社会公布，并通知当事人所在单位。</w:t>
      </w:r>
    </w:p>
    <w:p w:rsidR="00841581" w:rsidRPr="003143EC" w:rsidRDefault="007C3283" w:rsidP="003700DF">
      <w:pPr>
        <w:pStyle w:val="UserStyle4"/>
        <w:adjustRightInd w:val="0"/>
        <w:snapToGrid w:val="0"/>
        <w:spacing w:line="560" w:lineRule="exact"/>
        <w:ind w:firstLineChars="0" w:firstLine="0"/>
        <w:contextualSpacing/>
        <w:rPr>
          <w:rStyle w:val="NormalCharacter"/>
          <w:rFonts w:ascii="仿宋" w:eastAsia="仿宋" w:hAnsi="仿宋"/>
          <w:b/>
          <w:sz w:val="32"/>
          <w:szCs w:val="32"/>
        </w:rPr>
      </w:pPr>
      <w:r w:rsidRPr="003143EC">
        <w:rPr>
          <w:rStyle w:val="NormalCharacter"/>
          <w:rFonts w:ascii="仿宋" w:eastAsia="仿宋" w:hAnsi="仿宋" w:hint="eastAsia"/>
          <w:b/>
          <w:sz w:val="32"/>
          <w:szCs w:val="32"/>
        </w:rPr>
        <w:t xml:space="preserve">    </w:t>
      </w:r>
      <w:r w:rsidR="007D4EB1" w:rsidRPr="003143EC">
        <w:rPr>
          <w:rStyle w:val="NormalCharacter"/>
          <w:rFonts w:ascii="仿宋" w:eastAsia="仿宋" w:hAnsi="仿宋"/>
          <w:b/>
          <w:sz w:val="32"/>
          <w:szCs w:val="32"/>
        </w:rPr>
        <w:t>1</w:t>
      </w:r>
      <w:r w:rsidR="00900F93" w:rsidRPr="003143EC">
        <w:rPr>
          <w:rStyle w:val="NormalCharacter"/>
          <w:rFonts w:ascii="仿宋" w:eastAsia="仿宋" w:hAnsi="仿宋"/>
          <w:b/>
          <w:sz w:val="32"/>
          <w:szCs w:val="32"/>
        </w:rPr>
        <w:t>7</w:t>
      </w:r>
      <w:r w:rsidR="007D4EB1" w:rsidRPr="003143EC">
        <w:rPr>
          <w:rStyle w:val="NormalCharacter"/>
          <w:rFonts w:ascii="仿宋" w:eastAsia="仿宋" w:hAnsi="仿宋"/>
          <w:b/>
          <w:sz w:val="32"/>
          <w:szCs w:val="32"/>
        </w:rPr>
        <w:t>.老考生不符合报考条件的情况如何处理</w:t>
      </w:r>
      <w:r w:rsidR="00C02CC5" w:rsidRPr="003143EC">
        <w:rPr>
          <w:rStyle w:val="NormalCharacter"/>
          <w:rFonts w:ascii="仿宋" w:eastAsia="仿宋" w:hAnsi="仿宋"/>
          <w:b/>
          <w:sz w:val="32"/>
          <w:szCs w:val="32"/>
        </w:rPr>
        <w:t>？</w:t>
      </w:r>
    </w:p>
    <w:p w:rsidR="00841581" w:rsidRPr="003143EC" w:rsidRDefault="007D4EB1"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b/>
          <w:sz w:val="32"/>
          <w:szCs w:val="32"/>
        </w:rPr>
        <w:t>答：</w:t>
      </w:r>
      <w:r w:rsidR="00EF0D12" w:rsidRPr="003143EC">
        <w:rPr>
          <w:rStyle w:val="NormalCharacter"/>
          <w:rFonts w:ascii="仿宋" w:eastAsia="仿宋" w:hAnsi="仿宋" w:hint="eastAsia"/>
          <w:bCs/>
          <w:sz w:val="32"/>
          <w:szCs w:val="32"/>
        </w:rPr>
        <w:t>在</w:t>
      </w:r>
      <w:r w:rsidR="00BB2E11" w:rsidRPr="003143EC">
        <w:rPr>
          <w:rStyle w:val="NormalCharacter"/>
          <w:rFonts w:ascii="仿宋" w:eastAsia="仿宋" w:hAnsi="仿宋" w:hint="eastAsia"/>
          <w:bCs/>
          <w:sz w:val="32"/>
          <w:szCs w:val="32"/>
        </w:rPr>
        <w:t>试点范围的考试中</w:t>
      </w:r>
      <w:r w:rsidR="00BB2E11" w:rsidRPr="003143EC">
        <w:rPr>
          <w:rStyle w:val="NormalCharacter"/>
          <w:rFonts w:ascii="仿宋" w:eastAsia="仿宋" w:hAnsi="仿宋" w:hint="eastAsia"/>
          <w:b/>
          <w:sz w:val="32"/>
          <w:szCs w:val="32"/>
        </w:rPr>
        <w:t>，</w:t>
      </w:r>
      <w:r w:rsidRPr="003143EC">
        <w:rPr>
          <w:rStyle w:val="NormalCharacter"/>
          <w:rFonts w:ascii="仿宋" w:eastAsia="仿宋" w:hAnsi="仿宋"/>
          <w:sz w:val="32"/>
          <w:szCs w:val="32"/>
        </w:rPr>
        <w:t>档案库存在合格成绩的应试人员（老考生）经在线核验或者人工核查后，如不符合报考条件的，按考试报名无效处理；如因年限问题不符合报考条件的，不符合报考年度之前的合格科目按成绩无效处理。</w:t>
      </w:r>
    </w:p>
    <w:p w:rsidR="007914EC" w:rsidRPr="003143EC" w:rsidRDefault="007914EC" w:rsidP="00FE6E08">
      <w:pPr>
        <w:pStyle w:val="UserStyle4"/>
        <w:adjustRightInd w:val="0"/>
        <w:snapToGrid w:val="0"/>
        <w:spacing w:line="560" w:lineRule="exact"/>
        <w:ind w:firstLine="643"/>
        <w:contextualSpacing/>
        <w:rPr>
          <w:rStyle w:val="NormalCharacter"/>
          <w:rFonts w:ascii="仿宋" w:eastAsia="仿宋" w:hAnsi="仿宋"/>
          <w:b/>
          <w:bCs/>
          <w:sz w:val="32"/>
          <w:szCs w:val="32"/>
        </w:rPr>
      </w:pPr>
      <w:r w:rsidRPr="003143EC">
        <w:rPr>
          <w:rStyle w:val="NormalCharacter"/>
          <w:rFonts w:ascii="仿宋" w:eastAsia="仿宋" w:hAnsi="仿宋" w:hint="eastAsia"/>
          <w:b/>
          <w:bCs/>
          <w:sz w:val="32"/>
          <w:szCs w:val="32"/>
        </w:rPr>
        <w:t>18.报考人员注册时填写学历学位信息需要注意哪些事项？</w:t>
      </w:r>
    </w:p>
    <w:p w:rsidR="007914EC" w:rsidRPr="003143EC" w:rsidRDefault="004D507C" w:rsidP="00FE6E08">
      <w:pPr>
        <w:pStyle w:val="UserStyle4"/>
        <w:adjustRightInd w:val="0"/>
        <w:snapToGrid w:val="0"/>
        <w:spacing w:line="560" w:lineRule="exact"/>
        <w:ind w:firstLine="643"/>
        <w:contextualSpacing/>
        <w:rPr>
          <w:rStyle w:val="NormalCharacter"/>
          <w:rFonts w:ascii="仿宋" w:eastAsia="仿宋" w:hAnsi="仿宋"/>
          <w:sz w:val="32"/>
          <w:szCs w:val="32"/>
        </w:rPr>
      </w:pPr>
      <w:r w:rsidRPr="003143EC">
        <w:rPr>
          <w:rStyle w:val="NormalCharacter"/>
          <w:rFonts w:ascii="仿宋" w:eastAsia="仿宋" w:hAnsi="仿宋" w:hint="eastAsia"/>
          <w:b/>
          <w:bCs/>
          <w:sz w:val="32"/>
          <w:szCs w:val="32"/>
        </w:rPr>
        <w:t>答：</w:t>
      </w:r>
      <w:r w:rsidR="007914EC" w:rsidRPr="003143EC">
        <w:rPr>
          <w:rStyle w:val="NormalCharacter"/>
          <w:rFonts w:ascii="仿宋" w:eastAsia="仿宋" w:hAnsi="仿宋" w:hint="eastAsia"/>
          <w:sz w:val="32"/>
          <w:szCs w:val="32"/>
        </w:rPr>
        <w:t>1.系统对2002年至今大专以上（含大专）的学历信息、2008年9月至今的学位信息进行在线核验</w:t>
      </w:r>
    </w:p>
    <w:p w:rsidR="007914EC" w:rsidRPr="003143EC" w:rsidRDefault="007914EC"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hint="eastAsia"/>
          <w:sz w:val="32"/>
          <w:szCs w:val="32"/>
        </w:rPr>
        <w:t>2.学历信息最少填写1条信息，最多可填写5条信息。 </w:t>
      </w:r>
    </w:p>
    <w:p w:rsidR="007914EC" w:rsidRPr="003143EC" w:rsidRDefault="007914EC"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hint="eastAsia"/>
          <w:sz w:val="32"/>
          <w:szCs w:val="32"/>
        </w:rPr>
        <w:t>3.学位信息最多可填写5条信息，无学位信息可不填写。 </w:t>
      </w:r>
    </w:p>
    <w:p w:rsidR="007914EC" w:rsidRPr="003143EC" w:rsidRDefault="007914EC" w:rsidP="003700DF">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hint="eastAsia"/>
          <w:sz w:val="32"/>
          <w:szCs w:val="32"/>
        </w:rPr>
        <w:t>4.请如实准确填写学历、学位信息，保存后无法删除。</w:t>
      </w:r>
    </w:p>
    <w:p w:rsidR="007914EC" w:rsidRDefault="007914EC" w:rsidP="000A6F96">
      <w:pPr>
        <w:pStyle w:val="UserStyle4"/>
        <w:adjustRightInd w:val="0"/>
        <w:snapToGrid w:val="0"/>
        <w:spacing w:line="560" w:lineRule="exact"/>
        <w:ind w:firstLine="640"/>
        <w:contextualSpacing/>
        <w:rPr>
          <w:rStyle w:val="NormalCharacter"/>
          <w:rFonts w:ascii="仿宋" w:eastAsia="仿宋" w:hAnsi="仿宋"/>
          <w:sz w:val="32"/>
          <w:szCs w:val="32"/>
        </w:rPr>
      </w:pPr>
      <w:r w:rsidRPr="003143EC">
        <w:rPr>
          <w:rStyle w:val="NormalCharacter"/>
          <w:rFonts w:ascii="仿宋" w:eastAsia="仿宋" w:hAnsi="仿宋" w:hint="eastAsia"/>
          <w:sz w:val="32"/>
          <w:szCs w:val="32"/>
        </w:rPr>
        <w:lastRenderedPageBreak/>
        <w:t>5.学历学位信息在线核验状态为“未核验”的，请24小时后，登录系统查看核验状态。</w:t>
      </w:r>
    </w:p>
    <w:p w:rsidR="00B65F6C" w:rsidRDefault="00B65F6C" w:rsidP="003700DF">
      <w:pPr>
        <w:pStyle w:val="UserStyle4"/>
        <w:adjustRightInd w:val="0"/>
        <w:snapToGrid w:val="0"/>
        <w:spacing w:line="560" w:lineRule="exact"/>
        <w:ind w:firstLine="640"/>
        <w:contextualSpacing/>
        <w:rPr>
          <w:rStyle w:val="NormalCharacter"/>
          <w:rFonts w:ascii="仿宋" w:eastAsia="仿宋" w:hAnsi="仿宋"/>
          <w:sz w:val="32"/>
          <w:szCs w:val="32"/>
        </w:rPr>
      </w:pPr>
    </w:p>
    <w:sectPr w:rsidR="00B65F6C" w:rsidSect="007C3283">
      <w:footerReference w:type="default" r:id="rId8"/>
      <w:pgSz w:w="11906" w:h="16838"/>
      <w:pgMar w:top="1440" w:right="1800" w:bottom="1440" w:left="1800"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FF" w:rsidRDefault="003A42FF" w:rsidP="00841581">
      <w:r>
        <w:separator/>
      </w:r>
    </w:p>
  </w:endnote>
  <w:endnote w:type="continuationSeparator" w:id="0">
    <w:p w:rsidR="003A42FF" w:rsidRDefault="003A42FF" w:rsidP="0084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altName w:val="PINGFANG SC ULTRALIGHT"/>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79549"/>
      <w:docPartObj>
        <w:docPartGallery w:val="Page Numbers (Bottom of Page)"/>
        <w:docPartUnique/>
      </w:docPartObj>
    </w:sdtPr>
    <w:sdtEndPr/>
    <w:sdtContent>
      <w:p w:rsidR="007C3283" w:rsidRDefault="00623ABD">
        <w:pPr>
          <w:pStyle w:val="a4"/>
          <w:jc w:val="center"/>
        </w:pPr>
        <w:r>
          <w:fldChar w:fldCharType="begin"/>
        </w:r>
        <w:r>
          <w:instrText xml:space="preserve"> PAGE   \* MERGEFORMAT </w:instrText>
        </w:r>
        <w:r>
          <w:fldChar w:fldCharType="separate"/>
        </w:r>
        <w:r w:rsidR="003143EC" w:rsidRPr="003143EC">
          <w:rPr>
            <w:noProof/>
            <w:lang w:val="zh-CN"/>
          </w:rPr>
          <w:t>1</w:t>
        </w:r>
        <w:r>
          <w:rPr>
            <w:noProof/>
            <w:lang w:val="zh-CN"/>
          </w:rPr>
          <w:fldChar w:fldCharType="end"/>
        </w:r>
      </w:p>
    </w:sdtContent>
  </w:sdt>
  <w:p w:rsidR="00841581" w:rsidRDefault="00841581">
    <w:pP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FF" w:rsidRDefault="003A42FF" w:rsidP="00841581">
      <w:r>
        <w:separator/>
      </w:r>
    </w:p>
  </w:footnote>
  <w:footnote w:type="continuationSeparator" w:id="0">
    <w:p w:rsidR="003A42FF" w:rsidRDefault="003A42FF" w:rsidP="00841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062"/>
    <w:multiLevelType w:val="multilevel"/>
    <w:tmpl w:val="6120A5B2"/>
    <w:lvl w:ilvl="0">
      <w:start w:val="1"/>
      <w:numFmt w:val="decimal"/>
      <w:lvlText w:val="%1."/>
      <w:lvlJc w:val="left"/>
      <w:pPr>
        <w:widowControl/>
        <w:spacing w:line="240" w:lineRule="auto"/>
        <w:ind w:left="1410" w:hanging="360"/>
      </w:pPr>
    </w:lvl>
    <w:lvl w:ilvl="1">
      <w:start w:val="1"/>
      <w:numFmt w:val="lowerLetter"/>
      <w:lvlText w:val="%1)"/>
      <w:lvlJc w:val="left"/>
      <w:pPr>
        <w:widowControl/>
        <w:spacing w:line="240" w:lineRule="auto"/>
        <w:ind w:left="1890" w:hanging="420"/>
      </w:pPr>
    </w:lvl>
    <w:lvl w:ilvl="2">
      <w:start w:val="1"/>
      <w:numFmt w:val="lowerRoman"/>
      <w:lvlText w:val="%1."/>
      <w:lvlJc w:val="right"/>
      <w:pPr>
        <w:widowControl/>
        <w:spacing w:line="240" w:lineRule="auto"/>
        <w:ind w:left="2310" w:hanging="420"/>
      </w:pPr>
    </w:lvl>
    <w:lvl w:ilvl="3">
      <w:start w:val="1"/>
      <w:numFmt w:val="decimal"/>
      <w:lvlText w:val="%1."/>
      <w:lvlJc w:val="left"/>
      <w:pPr>
        <w:widowControl/>
        <w:spacing w:line="240" w:lineRule="auto"/>
        <w:ind w:left="2730" w:hanging="420"/>
      </w:pPr>
    </w:lvl>
    <w:lvl w:ilvl="4">
      <w:start w:val="1"/>
      <w:numFmt w:val="lowerLetter"/>
      <w:lvlText w:val="%1)"/>
      <w:lvlJc w:val="left"/>
      <w:pPr>
        <w:widowControl/>
        <w:spacing w:line="240" w:lineRule="auto"/>
        <w:ind w:left="3150" w:hanging="420"/>
      </w:pPr>
    </w:lvl>
    <w:lvl w:ilvl="5">
      <w:start w:val="1"/>
      <w:numFmt w:val="lowerRoman"/>
      <w:lvlText w:val="%1."/>
      <w:lvlJc w:val="right"/>
      <w:pPr>
        <w:widowControl/>
        <w:spacing w:line="240" w:lineRule="auto"/>
        <w:ind w:left="3570" w:hanging="420"/>
      </w:pPr>
    </w:lvl>
    <w:lvl w:ilvl="6">
      <w:start w:val="1"/>
      <w:numFmt w:val="decimal"/>
      <w:lvlText w:val="%1."/>
      <w:lvlJc w:val="left"/>
      <w:pPr>
        <w:widowControl/>
        <w:spacing w:line="240" w:lineRule="auto"/>
        <w:ind w:left="3990" w:hanging="420"/>
      </w:pPr>
    </w:lvl>
    <w:lvl w:ilvl="7">
      <w:start w:val="1"/>
      <w:numFmt w:val="lowerLetter"/>
      <w:lvlText w:val="%1)"/>
      <w:lvlJc w:val="left"/>
      <w:pPr>
        <w:widowControl/>
        <w:spacing w:line="240" w:lineRule="auto"/>
        <w:ind w:left="4410" w:hanging="420"/>
      </w:pPr>
    </w:lvl>
    <w:lvl w:ilvl="8">
      <w:start w:val="1"/>
      <w:numFmt w:val="lowerRoman"/>
      <w:lvlText w:val="%1."/>
      <w:lvlJc w:val="right"/>
      <w:pPr>
        <w:widowControl/>
        <w:spacing w:line="240" w:lineRule="auto"/>
        <w:ind w:left="4830" w:hanging="420"/>
      </w:pPr>
    </w:lvl>
  </w:abstractNum>
  <w:abstractNum w:abstractNumId="1">
    <w:nsid w:val="0F690785"/>
    <w:multiLevelType w:val="singleLevel"/>
    <w:tmpl w:val="0F690785"/>
    <w:lvl w:ilvl="0">
      <w:start w:val="1"/>
      <w:numFmt w:val="decimal"/>
      <w:suff w:val="nothing"/>
      <w:lvlText w:val="%1、"/>
      <w:lvlJc w:val="left"/>
      <w:pPr>
        <w:widowControl/>
        <w:spacing w:line="240" w:lineRule="auto"/>
      </w:pPr>
    </w:lvl>
  </w:abstractNum>
  <w:abstractNum w:abstractNumId="2">
    <w:nsid w:val="12A567C2"/>
    <w:multiLevelType w:val="multilevel"/>
    <w:tmpl w:val="3FBC83FA"/>
    <w:lvl w:ilvl="0">
      <w:start w:val="11"/>
      <w:numFmt w:val="decimal"/>
      <w:lvlText w:val="%1."/>
      <w:lvlJc w:val="left"/>
      <w:pPr>
        <w:widowControl/>
        <w:spacing w:line="240" w:lineRule="auto"/>
        <w:ind w:left="1465" w:hanging="825"/>
      </w:pPr>
      <w:rPr>
        <w:rFonts w:ascii="仿宋" w:hAnsi="仿宋"/>
        <w:b/>
      </w:rPr>
    </w:lvl>
    <w:lvl w:ilvl="1">
      <w:start w:val="1"/>
      <w:numFmt w:val="lowerLetter"/>
      <w:lvlText w:val="%1)"/>
      <w:lvlJc w:val="left"/>
      <w:pPr>
        <w:widowControl/>
        <w:spacing w:line="240" w:lineRule="auto"/>
        <w:ind w:left="1480" w:hanging="420"/>
      </w:pPr>
    </w:lvl>
    <w:lvl w:ilvl="2">
      <w:start w:val="1"/>
      <w:numFmt w:val="lowerRoman"/>
      <w:lvlText w:val="%1."/>
      <w:lvlJc w:val="right"/>
      <w:pPr>
        <w:widowControl/>
        <w:spacing w:line="240" w:lineRule="auto"/>
        <w:ind w:left="1900" w:hanging="420"/>
      </w:pPr>
    </w:lvl>
    <w:lvl w:ilvl="3">
      <w:start w:val="1"/>
      <w:numFmt w:val="decimal"/>
      <w:lvlText w:val="%1."/>
      <w:lvlJc w:val="left"/>
      <w:pPr>
        <w:widowControl/>
        <w:spacing w:line="240" w:lineRule="auto"/>
        <w:ind w:left="2320" w:hanging="420"/>
      </w:pPr>
    </w:lvl>
    <w:lvl w:ilvl="4">
      <w:start w:val="1"/>
      <w:numFmt w:val="lowerLetter"/>
      <w:lvlText w:val="%1)"/>
      <w:lvlJc w:val="left"/>
      <w:pPr>
        <w:widowControl/>
        <w:spacing w:line="240" w:lineRule="auto"/>
        <w:ind w:left="2740" w:hanging="420"/>
      </w:pPr>
    </w:lvl>
    <w:lvl w:ilvl="5">
      <w:start w:val="1"/>
      <w:numFmt w:val="lowerRoman"/>
      <w:lvlText w:val="%1."/>
      <w:lvlJc w:val="right"/>
      <w:pPr>
        <w:widowControl/>
        <w:spacing w:line="240" w:lineRule="auto"/>
        <w:ind w:left="3160" w:hanging="420"/>
      </w:pPr>
    </w:lvl>
    <w:lvl w:ilvl="6">
      <w:start w:val="1"/>
      <w:numFmt w:val="decimal"/>
      <w:lvlText w:val="%1."/>
      <w:lvlJc w:val="left"/>
      <w:pPr>
        <w:widowControl/>
        <w:spacing w:line="240" w:lineRule="auto"/>
        <w:ind w:left="3580" w:hanging="420"/>
      </w:pPr>
    </w:lvl>
    <w:lvl w:ilvl="7">
      <w:start w:val="1"/>
      <w:numFmt w:val="lowerLetter"/>
      <w:lvlText w:val="%1)"/>
      <w:lvlJc w:val="left"/>
      <w:pPr>
        <w:widowControl/>
        <w:spacing w:line="240" w:lineRule="auto"/>
        <w:ind w:left="4000" w:hanging="420"/>
      </w:pPr>
    </w:lvl>
    <w:lvl w:ilvl="8">
      <w:start w:val="1"/>
      <w:numFmt w:val="lowerRoman"/>
      <w:lvlText w:val="%1."/>
      <w:lvlJc w:val="right"/>
      <w:pPr>
        <w:widowControl/>
        <w:spacing w:line="240" w:lineRule="auto"/>
        <w:ind w:left="4420" w:hanging="420"/>
      </w:pPr>
    </w:lvl>
  </w:abstractNum>
  <w:abstractNum w:abstractNumId="3">
    <w:nsid w:val="1A2712C7"/>
    <w:multiLevelType w:val="multilevel"/>
    <w:tmpl w:val="83329572"/>
    <w:lvl w:ilvl="0">
      <w:start w:val="1"/>
      <w:numFmt w:val="decimal"/>
      <w:lvlText w:val="%1)"/>
      <w:lvlJc w:val="left"/>
      <w:pPr>
        <w:widowControl/>
        <w:spacing w:line="240" w:lineRule="auto"/>
        <w:ind w:left="1153" w:hanging="420"/>
      </w:pPr>
    </w:lvl>
    <w:lvl w:ilvl="1">
      <w:start w:val="1"/>
      <w:numFmt w:val="lowerLetter"/>
      <w:lvlText w:val="%1)"/>
      <w:lvlJc w:val="left"/>
      <w:pPr>
        <w:widowControl/>
        <w:spacing w:line="240" w:lineRule="auto"/>
        <w:ind w:left="1573" w:hanging="420"/>
      </w:pPr>
    </w:lvl>
    <w:lvl w:ilvl="2">
      <w:start w:val="1"/>
      <w:numFmt w:val="decimal"/>
      <w:lvlText w:val="%1)"/>
      <w:lvlJc w:val="left"/>
      <w:pPr>
        <w:widowControl/>
        <w:spacing w:line="240" w:lineRule="auto"/>
        <w:ind w:left="1993" w:hanging="420"/>
      </w:pPr>
    </w:lvl>
    <w:lvl w:ilvl="3">
      <w:start w:val="1"/>
      <w:numFmt w:val="decimal"/>
      <w:lvlText w:val="%1."/>
      <w:lvlJc w:val="left"/>
      <w:pPr>
        <w:widowControl/>
        <w:spacing w:line="240" w:lineRule="auto"/>
        <w:ind w:left="2413" w:hanging="420"/>
      </w:pPr>
    </w:lvl>
    <w:lvl w:ilvl="4">
      <w:start w:val="1"/>
      <w:numFmt w:val="lowerLetter"/>
      <w:lvlText w:val="%1)"/>
      <w:lvlJc w:val="left"/>
      <w:pPr>
        <w:widowControl/>
        <w:spacing w:line="240" w:lineRule="auto"/>
        <w:ind w:left="2833" w:hanging="420"/>
      </w:pPr>
    </w:lvl>
    <w:lvl w:ilvl="5">
      <w:start w:val="1"/>
      <w:numFmt w:val="lowerRoman"/>
      <w:lvlText w:val="%1."/>
      <w:lvlJc w:val="right"/>
      <w:pPr>
        <w:widowControl/>
        <w:spacing w:line="240" w:lineRule="auto"/>
        <w:ind w:left="3253" w:hanging="420"/>
      </w:pPr>
    </w:lvl>
    <w:lvl w:ilvl="6">
      <w:start w:val="1"/>
      <w:numFmt w:val="decimal"/>
      <w:lvlText w:val="%1."/>
      <w:lvlJc w:val="left"/>
      <w:pPr>
        <w:widowControl/>
        <w:spacing w:line="240" w:lineRule="auto"/>
        <w:ind w:left="3673" w:hanging="420"/>
      </w:pPr>
    </w:lvl>
    <w:lvl w:ilvl="7">
      <w:start w:val="1"/>
      <w:numFmt w:val="lowerLetter"/>
      <w:lvlText w:val="%1)"/>
      <w:lvlJc w:val="left"/>
      <w:pPr>
        <w:widowControl/>
        <w:spacing w:line="240" w:lineRule="auto"/>
        <w:ind w:left="4093" w:hanging="420"/>
      </w:pPr>
    </w:lvl>
    <w:lvl w:ilvl="8">
      <w:start w:val="1"/>
      <w:numFmt w:val="lowerRoman"/>
      <w:lvlText w:val="%1."/>
      <w:lvlJc w:val="right"/>
      <w:pPr>
        <w:widowControl/>
        <w:spacing w:line="240" w:lineRule="auto"/>
        <w:ind w:left="4513" w:hanging="420"/>
      </w:pPr>
    </w:lvl>
  </w:abstractNum>
  <w:abstractNum w:abstractNumId="4">
    <w:nsid w:val="39E5499A"/>
    <w:multiLevelType w:val="multilevel"/>
    <w:tmpl w:val="A4C0CB18"/>
    <w:lvl w:ilvl="0">
      <w:start w:val="1"/>
      <w:numFmt w:val="decimal"/>
      <w:lvlText w:val="%1)"/>
      <w:lvlJc w:val="left"/>
      <w:pPr>
        <w:widowControl/>
        <w:spacing w:line="240" w:lineRule="auto"/>
        <w:ind w:left="1470" w:hanging="420"/>
      </w:pPr>
    </w:lvl>
    <w:lvl w:ilvl="1">
      <w:start w:val="1"/>
      <w:numFmt w:val="decimal"/>
      <w:lvlText w:val="%1、"/>
      <w:lvlJc w:val="left"/>
      <w:pPr>
        <w:widowControl/>
        <w:spacing w:line="240" w:lineRule="auto"/>
        <w:ind w:left="2190" w:hanging="720"/>
      </w:pPr>
    </w:lvl>
    <w:lvl w:ilvl="2">
      <w:start w:val="1"/>
      <w:numFmt w:val="decimal"/>
      <w:lvlText w:val="%1."/>
      <w:lvlJc w:val="left"/>
      <w:pPr>
        <w:widowControl/>
        <w:spacing w:line="240" w:lineRule="auto"/>
        <w:ind w:left="2250" w:hanging="360"/>
      </w:pPr>
    </w:lvl>
    <w:lvl w:ilvl="3">
      <w:start w:val="1"/>
      <w:numFmt w:val="decimal"/>
      <w:lvlText w:val="%1."/>
      <w:lvlJc w:val="left"/>
      <w:pPr>
        <w:widowControl/>
        <w:spacing w:line="240" w:lineRule="auto"/>
        <w:ind w:left="2730" w:hanging="420"/>
      </w:pPr>
    </w:lvl>
    <w:lvl w:ilvl="4">
      <w:start w:val="1"/>
      <w:numFmt w:val="lowerLetter"/>
      <w:lvlText w:val="%1)"/>
      <w:lvlJc w:val="left"/>
      <w:pPr>
        <w:widowControl/>
        <w:spacing w:line="240" w:lineRule="auto"/>
        <w:ind w:left="3150" w:hanging="420"/>
      </w:pPr>
    </w:lvl>
    <w:lvl w:ilvl="5">
      <w:start w:val="1"/>
      <w:numFmt w:val="lowerRoman"/>
      <w:lvlText w:val="%1."/>
      <w:lvlJc w:val="right"/>
      <w:pPr>
        <w:widowControl/>
        <w:spacing w:line="240" w:lineRule="auto"/>
        <w:ind w:left="3570" w:hanging="420"/>
      </w:pPr>
    </w:lvl>
    <w:lvl w:ilvl="6">
      <w:start w:val="1"/>
      <w:numFmt w:val="decimal"/>
      <w:lvlText w:val="%1."/>
      <w:lvlJc w:val="left"/>
      <w:pPr>
        <w:widowControl/>
        <w:spacing w:line="240" w:lineRule="auto"/>
        <w:ind w:left="3990" w:hanging="420"/>
      </w:pPr>
    </w:lvl>
    <w:lvl w:ilvl="7">
      <w:start w:val="1"/>
      <w:numFmt w:val="lowerLetter"/>
      <w:lvlText w:val="%1)"/>
      <w:lvlJc w:val="left"/>
      <w:pPr>
        <w:widowControl/>
        <w:spacing w:line="240" w:lineRule="auto"/>
        <w:ind w:left="4410" w:hanging="420"/>
      </w:pPr>
    </w:lvl>
    <w:lvl w:ilvl="8">
      <w:start w:val="1"/>
      <w:numFmt w:val="lowerRoman"/>
      <w:lvlText w:val="%1."/>
      <w:lvlJc w:val="right"/>
      <w:pPr>
        <w:widowControl/>
        <w:spacing w:line="240" w:lineRule="auto"/>
        <w:ind w:left="4830" w:hanging="420"/>
      </w:pPr>
    </w:lvl>
  </w:abstractNum>
  <w:abstractNum w:abstractNumId="5">
    <w:nsid w:val="3B4A4C92"/>
    <w:multiLevelType w:val="multilevel"/>
    <w:tmpl w:val="D5FE088E"/>
    <w:lvl w:ilvl="0">
      <w:start w:val="1"/>
      <w:numFmt w:val="decimal"/>
      <w:lvlText w:val="%1)"/>
      <w:lvlJc w:val="left"/>
      <w:pPr>
        <w:widowControl/>
        <w:spacing w:line="240" w:lineRule="auto"/>
        <w:ind w:left="1268" w:hanging="420"/>
      </w:pPr>
    </w:lvl>
    <w:lvl w:ilvl="1">
      <w:start w:val="1"/>
      <w:numFmt w:val="lowerLetter"/>
      <w:lvlText w:val="%1)"/>
      <w:lvlJc w:val="left"/>
      <w:pPr>
        <w:widowControl/>
        <w:spacing w:line="240" w:lineRule="auto"/>
        <w:ind w:left="1688" w:hanging="420"/>
      </w:pPr>
    </w:lvl>
    <w:lvl w:ilvl="2">
      <w:start w:val="1"/>
      <w:numFmt w:val="lowerRoman"/>
      <w:lvlText w:val="%1."/>
      <w:lvlJc w:val="right"/>
      <w:pPr>
        <w:widowControl/>
        <w:spacing w:line="240" w:lineRule="auto"/>
        <w:ind w:left="2108" w:hanging="420"/>
      </w:pPr>
    </w:lvl>
    <w:lvl w:ilvl="3">
      <w:start w:val="1"/>
      <w:numFmt w:val="decimal"/>
      <w:lvlText w:val="%1."/>
      <w:lvlJc w:val="left"/>
      <w:pPr>
        <w:widowControl/>
        <w:spacing w:line="240" w:lineRule="auto"/>
        <w:ind w:left="2528" w:hanging="420"/>
      </w:pPr>
    </w:lvl>
    <w:lvl w:ilvl="4">
      <w:start w:val="1"/>
      <w:numFmt w:val="lowerLetter"/>
      <w:lvlText w:val="%1)"/>
      <w:lvlJc w:val="left"/>
      <w:pPr>
        <w:widowControl/>
        <w:spacing w:line="240" w:lineRule="auto"/>
        <w:ind w:left="2948" w:hanging="420"/>
      </w:pPr>
    </w:lvl>
    <w:lvl w:ilvl="5">
      <w:start w:val="1"/>
      <w:numFmt w:val="lowerRoman"/>
      <w:lvlText w:val="%1."/>
      <w:lvlJc w:val="right"/>
      <w:pPr>
        <w:widowControl/>
        <w:spacing w:line="240" w:lineRule="auto"/>
        <w:ind w:left="3368" w:hanging="420"/>
      </w:pPr>
    </w:lvl>
    <w:lvl w:ilvl="6">
      <w:start w:val="1"/>
      <w:numFmt w:val="decimal"/>
      <w:lvlText w:val="%1."/>
      <w:lvlJc w:val="left"/>
      <w:pPr>
        <w:widowControl/>
        <w:spacing w:line="240" w:lineRule="auto"/>
        <w:ind w:left="3788" w:hanging="420"/>
      </w:pPr>
    </w:lvl>
    <w:lvl w:ilvl="7">
      <w:start w:val="1"/>
      <w:numFmt w:val="lowerLetter"/>
      <w:lvlText w:val="%1)"/>
      <w:lvlJc w:val="left"/>
      <w:pPr>
        <w:widowControl/>
        <w:spacing w:line="240" w:lineRule="auto"/>
        <w:ind w:left="4208" w:hanging="420"/>
      </w:pPr>
    </w:lvl>
    <w:lvl w:ilvl="8">
      <w:start w:val="1"/>
      <w:numFmt w:val="lowerRoman"/>
      <w:lvlText w:val="%1."/>
      <w:lvlJc w:val="right"/>
      <w:pPr>
        <w:widowControl/>
        <w:spacing w:line="240" w:lineRule="auto"/>
        <w:ind w:left="4628" w:hanging="420"/>
      </w:pPr>
    </w:lvl>
  </w:abstractNum>
  <w:abstractNum w:abstractNumId="6">
    <w:nsid w:val="4C6E4C7C"/>
    <w:multiLevelType w:val="multilevel"/>
    <w:tmpl w:val="A39872D2"/>
    <w:lvl w:ilvl="0">
      <w:start w:val="1"/>
      <w:numFmt w:val="decimal"/>
      <w:lvlText w:val="%1)"/>
      <w:lvlJc w:val="left"/>
      <w:pPr>
        <w:widowControl/>
        <w:spacing w:line="240" w:lineRule="auto"/>
        <w:ind w:left="1153" w:hanging="420"/>
      </w:pPr>
    </w:lvl>
    <w:lvl w:ilvl="1">
      <w:start w:val="1"/>
      <w:numFmt w:val="lowerLetter"/>
      <w:lvlText w:val="%1)"/>
      <w:lvlJc w:val="left"/>
      <w:pPr>
        <w:widowControl/>
        <w:spacing w:line="240" w:lineRule="auto"/>
        <w:ind w:left="1573" w:hanging="420"/>
      </w:pPr>
    </w:lvl>
    <w:lvl w:ilvl="2">
      <w:start w:val="1"/>
      <w:numFmt w:val="lowerRoman"/>
      <w:lvlText w:val="%1."/>
      <w:lvlJc w:val="right"/>
      <w:pPr>
        <w:widowControl/>
        <w:spacing w:line="240" w:lineRule="auto"/>
        <w:ind w:left="1993" w:hanging="420"/>
      </w:pPr>
    </w:lvl>
    <w:lvl w:ilvl="3">
      <w:start w:val="1"/>
      <w:numFmt w:val="decimal"/>
      <w:lvlText w:val="%1."/>
      <w:lvlJc w:val="left"/>
      <w:pPr>
        <w:widowControl/>
        <w:spacing w:line="240" w:lineRule="auto"/>
        <w:ind w:left="2413" w:hanging="420"/>
      </w:pPr>
    </w:lvl>
    <w:lvl w:ilvl="4">
      <w:start w:val="1"/>
      <w:numFmt w:val="lowerLetter"/>
      <w:lvlText w:val="%1)"/>
      <w:lvlJc w:val="left"/>
      <w:pPr>
        <w:widowControl/>
        <w:spacing w:line="240" w:lineRule="auto"/>
        <w:ind w:left="2833" w:hanging="420"/>
      </w:pPr>
    </w:lvl>
    <w:lvl w:ilvl="5">
      <w:start w:val="1"/>
      <w:numFmt w:val="lowerRoman"/>
      <w:lvlText w:val="%1."/>
      <w:lvlJc w:val="right"/>
      <w:pPr>
        <w:widowControl/>
        <w:spacing w:line="240" w:lineRule="auto"/>
        <w:ind w:left="3253" w:hanging="420"/>
      </w:pPr>
    </w:lvl>
    <w:lvl w:ilvl="6">
      <w:start w:val="1"/>
      <w:numFmt w:val="decimal"/>
      <w:lvlText w:val="%1."/>
      <w:lvlJc w:val="left"/>
      <w:pPr>
        <w:widowControl/>
        <w:spacing w:line="240" w:lineRule="auto"/>
        <w:ind w:left="3673" w:hanging="420"/>
      </w:pPr>
    </w:lvl>
    <w:lvl w:ilvl="7">
      <w:start w:val="1"/>
      <w:numFmt w:val="lowerLetter"/>
      <w:lvlText w:val="%1)"/>
      <w:lvlJc w:val="left"/>
      <w:pPr>
        <w:widowControl/>
        <w:spacing w:line="240" w:lineRule="auto"/>
        <w:ind w:left="4093" w:hanging="420"/>
      </w:pPr>
    </w:lvl>
    <w:lvl w:ilvl="8">
      <w:start w:val="1"/>
      <w:numFmt w:val="lowerRoman"/>
      <w:lvlText w:val="%1."/>
      <w:lvlJc w:val="right"/>
      <w:pPr>
        <w:widowControl/>
        <w:spacing w:line="240" w:lineRule="auto"/>
        <w:ind w:left="4513" w:hanging="420"/>
      </w:pPr>
    </w:lvl>
  </w:abstractNum>
  <w:abstractNum w:abstractNumId="7">
    <w:nsid w:val="5D7B0E64"/>
    <w:multiLevelType w:val="multilevel"/>
    <w:tmpl w:val="72245260"/>
    <w:lvl w:ilvl="0">
      <w:start w:val="5"/>
      <w:numFmt w:val="decimal"/>
      <w:lvlText w:val="（%1）"/>
      <w:lvlJc w:val="left"/>
      <w:pPr>
        <w:widowControl/>
        <w:spacing w:line="240" w:lineRule="auto"/>
        <w:ind w:left="1720" w:hanging="1080"/>
      </w:pPr>
    </w:lvl>
    <w:lvl w:ilvl="1">
      <w:start w:val="1"/>
      <w:numFmt w:val="lowerLetter"/>
      <w:lvlText w:val="%1)"/>
      <w:lvlJc w:val="left"/>
      <w:pPr>
        <w:widowControl/>
        <w:spacing w:line="240" w:lineRule="auto"/>
        <w:ind w:left="1480" w:hanging="420"/>
      </w:pPr>
    </w:lvl>
    <w:lvl w:ilvl="2">
      <w:start w:val="1"/>
      <w:numFmt w:val="lowerRoman"/>
      <w:lvlText w:val="%1."/>
      <w:lvlJc w:val="right"/>
      <w:pPr>
        <w:widowControl/>
        <w:spacing w:line="240" w:lineRule="auto"/>
        <w:ind w:left="1900" w:hanging="420"/>
      </w:pPr>
    </w:lvl>
    <w:lvl w:ilvl="3">
      <w:start w:val="1"/>
      <w:numFmt w:val="decimal"/>
      <w:lvlText w:val="%1."/>
      <w:lvlJc w:val="left"/>
      <w:pPr>
        <w:widowControl/>
        <w:spacing w:line="240" w:lineRule="auto"/>
        <w:ind w:left="2320" w:hanging="420"/>
      </w:pPr>
    </w:lvl>
    <w:lvl w:ilvl="4">
      <w:start w:val="1"/>
      <w:numFmt w:val="lowerLetter"/>
      <w:lvlText w:val="%1)"/>
      <w:lvlJc w:val="left"/>
      <w:pPr>
        <w:widowControl/>
        <w:spacing w:line="240" w:lineRule="auto"/>
        <w:ind w:left="2740" w:hanging="420"/>
      </w:pPr>
    </w:lvl>
    <w:lvl w:ilvl="5">
      <w:start w:val="1"/>
      <w:numFmt w:val="lowerRoman"/>
      <w:lvlText w:val="%1."/>
      <w:lvlJc w:val="right"/>
      <w:pPr>
        <w:widowControl/>
        <w:spacing w:line="240" w:lineRule="auto"/>
        <w:ind w:left="3160" w:hanging="420"/>
      </w:pPr>
    </w:lvl>
    <w:lvl w:ilvl="6">
      <w:start w:val="1"/>
      <w:numFmt w:val="decimal"/>
      <w:lvlText w:val="%1."/>
      <w:lvlJc w:val="left"/>
      <w:pPr>
        <w:widowControl/>
        <w:spacing w:line="240" w:lineRule="auto"/>
        <w:ind w:left="3580" w:hanging="420"/>
      </w:pPr>
    </w:lvl>
    <w:lvl w:ilvl="7">
      <w:start w:val="1"/>
      <w:numFmt w:val="lowerLetter"/>
      <w:lvlText w:val="%1)"/>
      <w:lvlJc w:val="left"/>
      <w:pPr>
        <w:widowControl/>
        <w:spacing w:line="240" w:lineRule="auto"/>
        <w:ind w:left="4000" w:hanging="420"/>
      </w:pPr>
    </w:lvl>
    <w:lvl w:ilvl="8">
      <w:start w:val="1"/>
      <w:numFmt w:val="lowerRoman"/>
      <w:lvlText w:val="%1."/>
      <w:lvlJc w:val="right"/>
      <w:pPr>
        <w:widowControl/>
        <w:spacing w:line="240" w:lineRule="auto"/>
        <w:ind w:left="4420" w:hanging="420"/>
      </w:pPr>
    </w:lvl>
  </w:abstractNum>
  <w:abstractNum w:abstractNumId="8">
    <w:nsid w:val="64C933FE"/>
    <w:multiLevelType w:val="multilevel"/>
    <w:tmpl w:val="BA969F34"/>
    <w:lvl w:ilvl="0">
      <w:start w:val="1"/>
      <w:numFmt w:val="decimal"/>
      <w:lvlText w:val="（%1）"/>
      <w:lvlJc w:val="left"/>
      <w:pPr>
        <w:widowControl/>
        <w:spacing w:line="240" w:lineRule="auto"/>
        <w:ind w:left="1470" w:hanging="420"/>
      </w:pPr>
    </w:lvl>
    <w:lvl w:ilvl="1">
      <w:start w:val="1"/>
      <w:numFmt w:val="lowerLetter"/>
      <w:lvlText w:val="%1)"/>
      <w:lvlJc w:val="left"/>
      <w:pPr>
        <w:widowControl/>
        <w:spacing w:line="240" w:lineRule="auto"/>
        <w:ind w:left="1890" w:hanging="420"/>
      </w:pPr>
    </w:lvl>
    <w:lvl w:ilvl="2">
      <w:start w:val="1"/>
      <w:numFmt w:val="lowerRoman"/>
      <w:lvlText w:val="%1."/>
      <w:lvlJc w:val="right"/>
      <w:pPr>
        <w:widowControl/>
        <w:spacing w:line="240" w:lineRule="auto"/>
        <w:ind w:left="2310" w:hanging="420"/>
      </w:pPr>
    </w:lvl>
    <w:lvl w:ilvl="3">
      <w:start w:val="1"/>
      <w:numFmt w:val="decimal"/>
      <w:lvlText w:val="%1."/>
      <w:lvlJc w:val="left"/>
      <w:pPr>
        <w:widowControl/>
        <w:spacing w:line="240" w:lineRule="auto"/>
        <w:ind w:left="2730" w:hanging="420"/>
      </w:pPr>
    </w:lvl>
    <w:lvl w:ilvl="4">
      <w:start w:val="1"/>
      <w:numFmt w:val="lowerLetter"/>
      <w:lvlText w:val="%1)"/>
      <w:lvlJc w:val="left"/>
      <w:pPr>
        <w:widowControl/>
        <w:spacing w:line="240" w:lineRule="auto"/>
        <w:ind w:left="3150" w:hanging="420"/>
      </w:pPr>
    </w:lvl>
    <w:lvl w:ilvl="5">
      <w:start w:val="1"/>
      <w:numFmt w:val="lowerRoman"/>
      <w:lvlText w:val="%1."/>
      <w:lvlJc w:val="right"/>
      <w:pPr>
        <w:widowControl/>
        <w:spacing w:line="240" w:lineRule="auto"/>
        <w:ind w:left="3570" w:hanging="420"/>
      </w:pPr>
    </w:lvl>
    <w:lvl w:ilvl="6">
      <w:start w:val="1"/>
      <w:numFmt w:val="decimal"/>
      <w:lvlText w:val="%1."/>
      <w:lvlJc w:val="left"/>
      <w:pPr>
        <w:widowControl/>
        <w:spacing w:line="240" w:lineRule="auto"/>
        <w:ind w:left="3990" w:hanging="420"/>
      </w:pPr>
    </w:lvl>
    <w:lvl w:ilvl="7">
      <w:start w:val="1"/>
      <w:numFmt w:val="lowerLetter"/>
      <w:lvlText w:val="%1)"/>
      <w:lvlJc w:val="left"/>
      <w:pPr>
        <w:widowControl/>
        <w:spacing w:line="240" w:lineRule="auto"/>
        <w:ind w:left="4410" w:hanging="420"/>
      </w:pPr>
    </w:lvl>
    <w:lvl w:ilvl="8">
      <w:start w:val="1"/>
      <w:numFmt w:val="lowerRoman"/>
      <w:lvlText w:val="%1."/>
      <w:lvlJc w:val="right"/>
      <w:pPr>
        <w:widowControl/>
        <w:spacing w:line="240" w:lineRule="auto"/>
        <w:ind w:left="4830" w:hanging="420"/>
      </w:pPr>
    </w:lvl>
  </w:abstractNum>
  <w:abstractNum w:abstractNumId="9">
    <w:nsid w:val="68861E25"/>
    <w:multiLevelType w:val="multilevel"/>
    <w:tmpl w:val="349CC7F0"/>
    <w:lvl w:ilvl="0">
      <w:start w:val="1"/>
      <w:numFmt w:val="decimal"/>
      <w:lvlText w:val="%1)"/>
      <w:lvlJc w:val="left"/>
      <w:pPr>
        <w:widowControl/>
        <w:spacing w:line="240" w:lineRule="auto"/>
        <w:ind w:left="1153" w:hanging="420"/>
      </w:pPr>
    </w:lvl>
    <w:lvl w:ilvl="1">
      <w:start w:val="1"/>
      <w:numFmt w:val="lowerLetter"/>
      <w:lvlText w:val="%1)"/>
      <w:lvlJc w:val="left"/>
      <w:pPr>
        <w:widowControl/>
        <w:spacing w:line="240" w:lineRule="auto"/>
        <w:ind w:left="1573" w:hanging="420"/>
      </w:pPr>
    </w:lvl>
    <w:lvl w:ilvl="2">
      <w:start w:val="1"/>
      <w:numFmt w:val="decimal"/>
      <w:lvlText w:val="%1)"/>
      <w:lvlJc w:val="left"/>
      <w:pPr>
        <w:widowControl/>
        <w:spacing w:line="240" w:lineRule="auto"/>
        <w:ind w:left="1993" w:hanging="420"/>
      </w:pPr>
    </w:lvl>
    <w:lvl w:ilvl="3">
      <w:start w:val="1"/>
      <w:numFmt w:val="decimal"/>
      <w:lvlText w:val="%1."/>
      <w:lvlJc w:val="left"/>
      <w:pPr>
        <w:widowControl/>
        <w:spacing w:line="240" w:lineRule="auto"/>
        <w:ind w:left="2413" w:hanging="420"/>
      </w:pPr>
    </w:lvl>
    <w:lvl w:ilvl="4">
      <w:start w:val="1"/>
      <w:numFmt w:val="lowerLetter"/>
      <w:lvlText w:val="%1)"/>
      <w:lvlJc w:val="left"/>
      <w:pPr>
        <w:widowControl/>
        <w:spacing w:line="240" w:lineRule="auto"/>
        <w:ind w:left="2833" w:hanging="420"/>
      </w:pPr>
    </w:lvl>
    <w:lvl w:ilvl="5">
      <w:start w:val="1"/>
      <w:numFmt w:val="lowerRoman"/>
      <w:lvlText w:val="%1."/>
      <w:lvlJc w:val="right"/>
      <w:pPr>
        <w:widowControl/>
        <w:spacing w:line="240" w:lineRule="auto"/>
        <w:ind w:left="3253" w:hanging="420"/>
      </w:pPr>
    </w:lvl>
    <w:lvl w:ilvl="6">
      <w:start w:val="1"/>
      <w:numFmt w:val="decimal"/>
      <w:lvlText w:val="%1."/>
      <w:lvlJc w:val="left"/>
      <w:pPr>
        <w:widowControl/>
        <w:spacing w:line="240" w:lineRule="auto"/>
        <w:ind w:left="3673" w:hanging="420"/>
      </w:pPr>
    </w:lvl>
    <w:lvl w:ilvl="7">
      <w:start w:val="1"/>
      <w:numFmt w:val="lowerLetter"/>
      <w:lvlText w:val="%1)"/>
      <w:lvlJc w:val="left"/>
      <w:pPr>
        <w:widowControl/>
        <w:spacing w:line="240" w:lineRule="auto"/>
        <w:ind w:left="4093" w:hanging="420"/>
      </w:pPr>
    </w:lvl>
    <w:lvl w:ilvl="8">
      <w:start w:val="1"/>
      <w:numFmt w:val="lowerRoman"/>
      <w:lvlText w:val="%1."/>
      <w:lvlJc w:val="right"/>
      <w:pPr>
        <w:widowControl/>
        <w:spacing w:line="240" w:lineRule="auto"/>
        <w:ind w:left="4513" w:hanging="420"/>
      </w:pPr>
    </w:lvl>
  </w:abstractNum>
  <w:abstractNum w:abstractNumId="10">
    <w:nsid w:val="6B1C6C71"/>
    <w:multiLevelType w:val="multilevel"/>
    <w:tmpl w:val="F734407C"/>
    <w:lvl w:ilvl="0">
      <w:start w:val="1"/>
      <w:numFmt w:val="decimal"/>
      <w:lvlText w:val="%1）"/>
      <w:lvlJc w:val="left"/>
      <w:pPr>
        <w:widowControl/>
        <w:spacing w:line="240" w:lineRule="auto"/>
        <w:ind w:left="1770" w:hanging="720"/>
      </w:pPr>
    </w:lvl>
    <w:lvl w:ilvl="1">
      <w:start w:val="1"/>
      <w:numFmt w:val="lowerLetter"/>
      <w:lvlText w:val="%1)"/>
      <w:lvlJc w:val="left"/>
      <w:pPr>
        <w:widowControl/>
        <w:spacing w:line="240" w:lineRule="auto"/>
        <w:ind w:left="1890" w:hanging="420"/>
      </w:pPr>
    </w:lvl>
    <w:lvl w:ilvl="2">
      <w:start w:val="1"/>
      <w:numFmt w:val="lowerRoman"/>
      <w:lvlText w:val="%1."/>
      <w:lvlJc w:val="right"/>
      <w:pPr>
        <w:widowControl/>
        <w:spacing w:line="240" w:lineRule="auto"/>
        <w:ind w:left="2310" w:hanging="420"/>
      </w:pPr>
    </w:lvl>
    <w:lvl w:ilvl="3">
      <w:start w:val="1"/>
      <w:numFmt w:val="decimal"/>
      <w:lvlText w:val="%1."/>
      <w:lvlJc w:val="left"/>
      <w:pPr>
        <w:widowControl/>
        <w:spacing w:line="240" w:lineRule="auto"/>
        <w:ind w:left="2730" w:hanging="420"/>
      </w:pPr>
    </w:lvl>
    <w:lvl w:ilvl="4">
      <w:start w:val="1"/>
      <w:numFmt w:val="lowerLetter"/>
      <w:lvlText w:val="%1)"/>
      <w:lvlJc w:val="left"/>
      <w:pPr>
        <w:widowControl/>
        <w:spacing w:line="240" w:lineRule="auto"/>
        <w:ind w:left="3150" w:hanging="420"/>
      </w:pPr>
    </w:lvl>
    <w:lvl w:ilvl="5">
      <w:start w:val="1"/>
      <w:numFmt w:val="lowerRoman"/>
      <w:lvlText w:val="%1."/>
      <w:lvlJc w:val="right"/>
      <w:pPr>
        <w:widowControl/>
        <w:spacing w:line="240" w:lineRule="auto"/>
        <w:ind w:left="3570" w:hanging="420"/>
      </w:pPr>
    </w:lvl>
    <w:lvl w:ilvl="6">
      <w:start w:val="1"/>
      <w:numFmt w:val="decimal"/>
      <w:lvlText w:val="%1."/>
      <w:lvlJc w:val="left"/>
      <w:pPr>
        <w:widowControl/>
        <w:spacing w:line="240" w:lineRule="auto"/>
        <w:ind w:left="3990" w:hanging="420"/>
      </w:pPr>
    </w:lvl>
    <w:lvl w:ilvl="7">
      <w:start w:val="1"/>
      <w:numFmt w:val="lowerLetter"/>
      <w:lvlText w:val="%1)"/>
      <w:lvlJc w:val="left"/>
      <w:pPr>
        <w:widowControl/>
        <w:spacing w:line="240" w:lineRule="auto"/>
        <w:ind w:left="4410" w:hanging="420"/>
      </w:pPr>
    </w:lvl>
    <w:lvl w:ilvl="8">
      <w:start w:val="1"/>
      <w:numFmt w:val="lowerRoman"/>
      <w:lvlText w:val="%1."/>
      <w:lvlJc w:val="right"/>
      <w:pPr>
        <w:widowControl/>
        <w:spacing w:line="240" w:lineRule="auto"/>
        <w:ind w:left="4830" w:hanging="420"/>
      </w:pPr>
    </w:lvl>
  </w:abstractNum>
  <w:abstractNum w:abstractNumId="11">
    <w:nsid w:val="6EF56CD4"/>
    <w:multiLevelType w:val="multilevel"/>
    <w:tmpl w:val="384AE3B8"/>
    <w:lvl w:ilvl="0">
      <w:start w:val="1"/>
      <w:numFmt w:val="decimal"/>
      <w:lvlText w:val="%1."/>
      <w:lvlJc w:val="left"/>
      <w:pPr>
        <w:widowControl/>
        <w:spacing w:line="240" w:lineRule="auto"/>
        <w:ind w:left="1208" w:hanging="360"/>
      </w:pPr>
    </w:lvl>
    <w:lvl w:ilvl="1">
      <w:start w:val="1"/>
      <w:numFmt w:val="lowerLetter"/>
      <w:lvlText w:val="%1)"/>
      <w:lvlJc w:val="left"/>
      <w:pPr>
        <w:widowControl/>
        <w:spacing w:line="240" w:lineRule="auto"/>
        <w:ind w:left="1688" w:hanging="420"/>
      </w:pPr>
    </w:lvl>
    <w:lvl w:ilvl="2">
      <w:start w:val="1"/>
      <w:numFmt w:val="lowerRoman"/>
      <w:lvlText w:val="%1."/>
      <w:lvlJc w:val="right"/>
      <w:pPr>
        <w:widowControl/>
        <w:spacing w:line="240" w:lineRule="auto"/>
        <w:ind w:left="2108" w:hanging="420"/>
      </w:pPr>
    </w:lvl>
    <w:lvl w:ilvl="3">
      <w:start w:val="1"/>
      <w:numFmt w:val="decimal"/>
      <w:lvlText w:val="%1."/>
      <w:lvlJc w:val="left"/>
      <w:pPr>
        <w:widowControl/>
        <w:spacing w:line="240" w:lineRule="auto"/>
        <w:ind w:left="2528" w:hanging="420"/>
      </w:pPr>
    </w:lvl>
    <w:lvl w:ilvl="4">
      <w:start w:val="1"/>
      <w:numFmt w:val="lowerLetter"/>
      <w:lvlText w:val="%1)"/>
      <w:lvlJc w:val="left"/>
      <w:pPr>
        <w:widowControl/>
        <w:spacing w:line="240" w:lineRule="auto"/>
        <w:ind w:left="2948" w:hanging="420"/>
      </w:pPr>
    </w:lvl>
    <w:lvl w:ilvl="5">
      <w:start w:val="1"/>
      <w:numFmt w:val="lowerRoman"/>
      <w:lvlText w:val="%1."/>
      <w:lvlJc w:val="right"/>
      <w:pPr>
        <w:widowControl/>
        <w:spacing w:line="240" w:lineRule="auto"/>
        <w:ind w:left="3368" w:hanging="420"/>
      </w:pPr>
    </w:lvl>
    <w:lvl w:ilvl="6">
      <w:start w:val="1"/>
      <w:numFmt w:val="decimal"/>
      <w:lvlText w:val="%1."/>
      <w:lvlJc w:val="left"/>
      <w:pPr>
        <w:widowControl/>
        <w:spacing w:line="240" w:lineRule="auto"/>
        <w:ind w:left="3788" w:hanging="420"/>
      </w:pPr>
    </w:lvl>
    <w:lvl w:ilvl="7">
      <w:start w:val="1"/>
      <w:numFmt w:val="lowerLetter"/>
      <w:lvlText w:val="%1)"/>
      <w:lvlJc w:val="left"/>
      <w:pPr>
        <w:widowControl/>
        <w:spacing w:line="240" w:lineRule="auto"/>
        <w:ind w:left="4208" w:hanging="420"/>
      </w:pPr>
    </w:lvl>
    <w:lvl w:ilvl="8">
      <w:start w:val="1"/>
      <w:numFmt w:val="lowerRoman"/>
      <w:lvlText w:val="%1."/>
      <w:lvlJc w:val="right"/>
      <w:pPr>
        <w:widowControl/>
        <w:spacing w:line="240" w:lineRule="auto"/>
        <w:ind w:left="4628" w:hanging="420"/>
      </w:pPr>
    </w:lvl>
  </w:abstractNum>
  <w:abstractNum w:abstractNumId="12">
    <w:nsid w:val="70C8759B"/>
    <w:multiLevelType w:val="multilevel"/>
    <w:tmpl w:val="85082894"/>
    <w:lvl w:ilvl="0">
      <w:start w:val="1"/>
      <w:numFmt w:val="lowerLetter"/>
      <w:lvlText w:val="%1)"/>
      <w:lvlJc w:val="left"/>
      <w:pPr>
        <w:widowControl/>
        <w:spacing w:line="240" w:lineRule="auto"/>
        <w:ind w:left="1470" w:hanging="420"/>
      </w:pPr>
    </w:lvl>
    <w:lvl w:ilvl="1">
      <w:start w:val="1"/>
      <w:numFmt w:val="lowerLetter"/>
      <w:lvlText w:val="%1)"/>
      <w:lvlJc w:val="left"/>
      <w:pPr>
        <w:widowControl/>
        <w:spacing w:line="240" w:lineRule="auto"/>
        <w:ind w:left="1890" w:hanging="420"/>
      </w:pPr>
    </w:lvl>
    <w:lvl w:ilvl="2">
      <w:start w:val="1"/>
      <w:numFmt w:val="lowerRoman"/>
      <w:lvlText w:val="%1."/>
      <w:lvlJc w:val="right"/>
      <w:pPr>
        <w:widowControl/>
        <w:spacing w:line="240" w:lineRule="auto"/>
        <w:ind w:left="2310" w:hanging="420"/>
      </w:pPr>
    </w:lvl>
    <w:lvl w:ilvl="3">
      <w:start w:val="1"/>
      <w:numFmt w:val="decimal"/>
      <w:lvlText w:val="%1."/>
      <w:lvlJc w:val="left"/>
      <w:pPr>
        <w:widowControl/>
        <w:spacing w:line="240" w:lineRule="auto"/>
        <w:ind w:left="2730" w:hanging="420"/>
      </w:pPr>
    </w:lvl>
    <w:lvl w:ilvl="4">
      <w:start w:val="1"/>
      <w:numFmt w:val="lowerLetter"/>
      <w:lvlText w:val="%1)"/>
      <w:lvlJc w:val="left"/>
      <w:pPr>
        <w:widowControl/>
        <w:spacing w:line="240" w:lineRule="auto"/>
        <w:ind w:left="3150" w:hanging="420"/>
      </w:pPr>
    </w:lvl>
    <w:lvl w:ilvl="5">
      <w:start w:val="1"/>
      <w:numFmt w:val="lowerRoman"/>
      <w:lvlText w:val="%1."/>
      <w:lvlJc w:val="right"/>
      <w:pPr>
        <w:widowControl/>
        <w:spacing w:line="240" w:lineRule="auto"/>
        <w:ind w:left="3570" w:hanging="420"/>
      </w:pPr>
    </w:lvl>
    <w:lvl w:ilvl="6">
      <w:start w:val="1"/>
      <w:numFmt w:val="decimal"/>
      <w:lvlText w:val="%1."/>
      <w:lvlJc w:val="left"/>
      <w:pPr>
        <w:widowControl/>
        <w:spacing w:line="240" w:lineRule="auto"/>
        <w:ind w:left="3990" w:hanging="420"/>
      </w:pPr>
    </w:lvl>
    <w:lvl w:ilvl="7">
      <w:start w:val="1"/>
      <w:numFmt w:val="lowerLetter"/>
      <w:lvlText w:val="%1)"/>
      <w:lvlJc w:val="left"/>
      <w:pPr>
        <w:widowControl/>
        <w:spacing w:line="240" w:lineRule="auto"/>
        <w:ind w:left="4410" w:hanging="420"/>
      </w:pPr>
    </w:lvl>
    <w:lvl w:ilvl="8">
      <w:start w:val="1"/>
      <w:numFmt w:val="lowerRoman"/>
      <w:lvlText w:val="%1."/>
      <w:lvlJc w:val="right"/>
      <w:pPr>
        <w:widowControl/>
        <w:spacing w:line="240" w:lineRule="auto"/>
        <w:ind w:left="4830" w:hanging="420"/>
      </w:pPr>
    </w:lvl>
  </w:abstractNum>
  <w:abstractNum w:abstractNumId="13">
    <w:nsid w:val="71466B3D"/>
    <w:multiLevelType w:val="multilevel"/>
    <w:tmpl w:val="0A7EECAC"/>
    <w:lvl w:ilvl="0">
      <w:start w:val="1"/>
      <w:numFmt w:val="decimal"/>
      <w:lvlText w:val="%1)"/>
      <w:lvlJc w:val="left"/>
      <w:pPr>
        <w:widowControl/>
        <w:spacing w:line="240" w:lineRule="auto"/>
        <w:ind w:left="1153" w:hanging="420"/>
      </w:pPr>
    </w:lvl>
    <w:lvl w:ilvl="1">
      <w:start w:val="1"/>
      <w:numFmt w:val="lowerLetter"/>
      <w:lvlText w:val="%1)"/>
      <w:lvlJc w:val="left"/>
      <w:pPr>
        <w:widowControl/>
        <w:spacing w:line="240" w:lineRule="auto"/>
        <w:ind w:left="1573" w:hanging="420"/>
      </w:pPr>
    </w:lvl>
    <w:lvl w:ilvl="2">
      <w:start w:val="1"/>
      <w:numFmt w:val="lowerRoman"/>
      <w:lvlText w:val="%1."/>
      <w:lvlJc w:val="right"/>
      <w:pPr>
        <w:widowControl/>
        <w:spacing w:line="240" w:lineRule="auto"/>
        <w:ind w:left="1993" w:hanging="420"/>
      </w:pPr>
    </w:lvl>
    <w:lvl w:ilvl="3">
      <w:start w:val="1"/>
      <w:numFmt w:val="decimal"/>
      <w:lvlText w:val="%1."/>
      <w:lvlJc w:val="left"/>
      <w:pPr>
        <w:widowControl/>
        <w:spacing w:line="240" w:lineRule="auto"/>
        <w:ind w:left="2413" w:hanging="420"/>
      </w:pPr>
    </w:lvl>
    <w:lvl w:ilvl="4">
      <w:start w:val="1"/>
      <w:numFmt w:val="lowerLetter"/>
      <w:lvlText w:val="%1)"/>
      <w:lvlJc w:val="left"/>
      <w:pPr>
        <w:widowControl/>
        <w:spacing w:line="240" w:lineRule="auto"/>
        <w:ind w:left="2833" w:hanging="420"/>
      </w:pPr>
    </w:lvl>
    <w:lvl w:ilvl="5">
      <w:start w:val="1"/>
      <w:numFmt w:val="lowerRoman"/>
      <w:lvlText w:val="%1."/>
      <w:lvlJc w:val="right"/>
      <w:pPr>
        <w:widowControl/>
        <w:spacing w:line="240" w:lineRule="auto"/>
        <w:ind w:left="3253" w:hanging="420"/>
      </w:pPr>
    </w:lvl>
    <w:lvl w:ilvl="6">
      <w:start w:val="1"/>
      <w:numFmt w:val="decimal"/>
      <w:lvlText w:val="%1."/>
      <w:lvlJc w:val="left"/>
      <w:pPr>
        <w:widowControl/>
        <w:spacing w:line="240" w:lineRule="auto"/>
        <w:ind w:left="3673" w:hanging="420"/>
      </w:pPr>
    </w:lvl>
    <w:lvl w:ilvl="7">
      <w:start w:val="1"/>
      <w:numFmt w:val="lowerLetter"/>
      <w:lvlText w:val="%1)"/>
      <w:lvlJc w:val="left"/>
      <w:pPr>
        <w:widowControl/>
        <w:spacing w:line="240" w:lineRule="auto"/>
        <w:ind w:left="4093" w:hanging="420"/>
      </w:pPr>
    </w:lvl>
    <w:lvl w:ilvl="8">
      <w:start w:val="1"/>
      <w:numFmt w:val="lowerRoman"/>
      <w:lvlText w:val="%1."/>
      <w:lvlJc w:val="right"/>
      <w:pPr>
        <w:widowControl/>
        <w:spacing w:line="240" w:lineRule="auto"/>
        <w:ind w:left="4513" w:hanging="420"/>
      </w:pPr>
    </w:lvl>
  </w:abstractNum>
  <w:num w:numId="1">
    <w:abstractNumId w:val="1"/>
  </w:num>
  <w:num w:numId="2">
    <w:abstractNumId w:val="5"/>
  </w:num>
  <w:num w:numId="3">
    <w:abstractNumId w:val="11"/>
  </w:num>
  <w:num w:numId="4">
    <w:abstractNumId w:val="4"/>
  </w:num>
  <w:num w:numId="5">
    <w:abstractNumId w:val="0"/>
  </w:num>
  <w:num w:numId="6">
    <w:abstractNumId w:val="8"/>
  </w:num>
  <w:num w:numId="7">
    <w:abstractNumId w:val="10"/>
  </w:num>
  <w:num w:numId="8">
    <w:abstractNumId w:val="12"/>
  </w:num>
  <w:num w:numId="9">
    <w:abstractNumId w:val="13"/>
  </w:num>
  <w:num w:numId="10">
    <w:abstractNumId w:val="3"/>
  </w:num>
  <w:num w:numId="11">
    <w:abstractNumId w:val="6"/>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81"/>
    <w:rsid w:val="00000564"/>
    <w:rsid w:val="000008E8"/>
    <w:rsid w:val="000559E7"/>
    <w:rsid w:val="000A6F96"/>
    <w:rsid w:val="000D6685"/>
    <w:rsid w:val="00131E43"/>
    <w:rsid w:val="001D2E06"/>
    <w:rsid w:val="00251755"/>
    <w:rsid w:val="002A0BC3"/>
    <w:rsid w:val="002D3073"/>
    <w:rsid w:val="002E7822"/>
    <w:rsid w:val="002F7C91"/>
    <w:rsid w:val="003143EC"/>
    <w:rsid w:val="003223B3"/>
    <w:rsid w:val="003315FB"/>
    <w:rsid w:val="00356995"/>
    <w:rsid w:val="003640CF"/>
    <w:rsid w:val="003700DF"/>
    <w:rsid w:val="00372D1A"/>
    <w:rsid w:val="003927A0"/>
    <w:rsid w:val="003A42FF"/>
    <w:rsid w:val="003E0541"/>
    <w:rsid w:val="004409BD"/>
    <w:rsid w:val="004456BD"/>
    <w:rsid w:val="0046084F"/>
    <w:rsid w:val="0046678A"/>
    <w:rsid w:val="00466C58"/>
    <w:rsid w:val="004923FA"/>
    <w:rsid w:val="004D507C"/>
    <w:rsid w:val="004E34BE"/>
    <w:rsid w:val="005644BF"/>
    <w:rsid w:val="00577059"/>
    <w:rsid w:val="005A42FC"/>
    <w:rsid w:val="00623ABD"/>
    <w:rsid w:val="00626E2D"/>
    <w:rsid w:val="0067391E"/>
    <w:rsid w:val="00673E39"/>
    <w:rsid w:val="00677AEA"/>
    <w:rsid w:val="006C5855"/>
    <w:rsid w:val="006E3B10"/>
    <w:rsid w:val="00716A2C"/>
    <w:rsid w:val="007263C9"/>
    <w:rsid w:val="007914EC"/>
    <w:rsid w:val="007C199D"/>
    <w:rsid w:val="007C3283"/>
    <w:rsid w:val="007D4EB1"/>
    <w:rsid w:val="0081044A"/>
    <w:rsid w:val="00817ED9"/>
    <w:rsid w:val="00841581"/>
    <w:rsid w:val="00883629"/>
    <w:rsid w:val="008C2A62"/>
    <w:rsid w:val="008E118A"/>
    <w:rsid w:val="00900F93"/>
    <w:rsid w:val="0092284F"/>
    <w:rsid w:val="009C7A34"/>
    <w:rsid w:val="00A042EB"/>
    <w:rsid w:val="00A32ACF"/>
    <w:rsid w:val="00A901B7"/>
    <w:rsid w:val="00A92929"/>
    <w:rsid w:val="00B06995"/>
    <w:rsid w:val="00B360D9"/>
    <w:rsid w:val="00B645C9"/>
    <w:rsid w:val="00B65F6C"/>
    <w:rsid w:val="00B9412C"/>
    <w:rsid w:val="00BB2E11"/>
    <w:rsid w:val="00C02CC5"/>
    <w:rsid w:val="00C56811"/>
    <w:rsid w:val="00C632B8"/>
    <w:rsid w:val="00C66FC6"/>
    <w:rsid w:val="00CB3C54"/>
    <w:rsid w:val="00CF1D19"/>
    <w:rsid w:val="00D54D4D"/>
    <w:rsid w:val="00DB513C"/>
    <w:rsid w:val="00E02F54"/>
    <w:rsid w:val="00E34707"/>
    <w:rsid w:val="00E709CE"/>
    <w:rsid w:val="00EA018B"/>
    <w:rsid w:val="00EF0D12"/>
    <w:rsid w:val="00F24F7D"/>
    <w:rsid w:val="00F2737E"/>
    <w:rsid w:val="00F53702"/>
    <w:rsid w:val="00F54BF0"/>
    <w:rsid w:val="00FE6E08"/>
    <w:rsid w:val="00FF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1581"/>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841581"/>
  </w:style>
  <w:style w:type="table" w:customStyle="1" w:styleId="TableNormal">
    <w:name w:val="TableNormal"/>
    <w:semiHidden/>
    <w:rsid w:val="00841581"/>
    <w:tblPr>
      <w:tblCellMar>
        <w:top w:w="0" w:type="dxa"/>
        <w:left w:w="0" w:type="dxa"/>
        <w:bottom w:w="0" w:type="dxa"/>
        <w:right w:w="0" w:type="dxa"/>
      </w:tblCellMar>
    </w:tblPr>
  </w:style>
  <w:style w:type="numbering" w:customStyle="1" w:styleId="NormalList">
    <w:name w:val="NormalList"/>
    <w:semiHidden/>
    <w:rsid w:val="00841581"/>
  </w:style>
  <w:style w:type="character" w:customStyle="1" w:styleId="UserStyle0">
    <w:name w:val="UserStyle_0"/>
    <w:link w:val="1"/>
    <w:rsid w:val="00841581"/>
    <w:rPr>
      <w:kern w:val="2"/>
      <w:sz w:val="18"/>
      <w:szCs w:val="18"/>
    </w:rPr>
  </w:style>
  <w:style w:type="character" w:customStyle="1" w:styleId="UserStyle1">
    <w:name w:val="UserStyle_1"/>
    <w:semiHidden/>
    <w:rsid w:val="00841581"/>
    <w:rPr>
      <w:sz w:val="18"/>
      <w:szCs w:val="18"/>
    </w:rPr>
  </w:style>
  <w:style w:type="character" w:customStyle="1" w:styleId="UserStyle2">
    <w:name w:val="UserStyle_2"/>
    <w:link w:val="10"/>
    <w:rsid w:val="00841581"/>
    <w:rPr>
      <w:kern w:val="2"/>
      <w:sz w:val="18"/>
      <w:szCs w:val="18"/>
    </w:rPr>
  </w:style>
  <w:style w:type="character" w:customStyle="1" w:styleId="UserStyle3">
    <w:name w:val="UserStyle_3"/>
    <w:link w:val="Acetate"/>
    <w:rsid w:val="00841581"/>
    <w:rPr>
      <w:kern w:val="2"/>
      <w:sz w:val="18"/>
      <w:szCs w:val="18"/>
    </w:rPr>
  </w:style>
  <w:style w:type="paragraph" w:customStyle="1" w:styleId="Acetate">
    <w:name w:val="Acetate"/>
    <w:basedOn w:val="a"/>
    <w:link w:val="UserStyle3"/>
    <w:rsid w:val="00841581"/>
    <w:rPr>
      <w:sz w:val="18"/>
      <w:szCs w:val="18"/>
    </w:rPr>
  </w:style>
  <w:style w:type="paragraph" w:customStyle="1" w:styleId="1">
    <w:name w:val="页眉1"/>
    <w:basedOn w:val="a"/>
    <w:link w:val="UserStyle0"/>
    <w:rsid w:val="00841581"/>
    <w:pPr>
      <w:pBdr>
        <w:bottom w:val="single" w:sz="6" w:space="1" w:color="000000"/>
      </w:pBdr>
      <w:tabs>
        <w:tab w:val="right" w:pos="4153"/>
        <w:tab w:val="left" w:leader="heavy" w:pos="8306"/>
      </w:tabs>
      <w:snapToGrid w:val="0"/>
      <w:jc w:val="center"/>
    </w:pPr>
    <w:rPr>
      <w:sz w:val="18"/>
      <w:szCs w:val="18"/>
    </w:rPr>
  </w:style>
  <w:style w:type="paragraph" w:customStyle="1" w:styleId="10">
    <w:name w:val="页脚1"/>
    <w:basedOn w:val="a"/>
    <w:link w:val="UserStyle2"/>
    <w:rsid w:val="00841581"/>
    <w:pPr>
      <w:tabs>
        <w:tab w:val="right" w:pos="4153"/>
        <w:tab w:val="left" w:leader="heavy" w:pos="8306"/>
      </w:tabs>
      <w:snapToGrid w:val="0"/>
      <w:jc w:val="left"/>
    </w:pPr>
    <w:rPr>
      <w:sz w:val="18"/>
      <w:szCs w:val="18"/>
    </w:rPr>
  </w:style>
  <w:style w:type="paragraph" w:customStyle="1" w:styleId="179">
    <w:name w:val="179"/>
    <w:basedOn w:val="a"/>
    <w:rsid w:val="00841581"/>
    <w:pPr>
      <w:ind w:firstLineChars="200" w:firstLine="420"/>
    </w:pPr>
  </w:style>
  <w:style w:type="paragraph" w:customStyle="1" w:styleId="UserStyle4">
    <w:name w:val="UserStyle_4"/>
    <w:basedOn w:val="a"/>
    <w:rsid w:val="00841581"/>
    <w:pPr>
      <w:ind w:firstLineChars="200" w:firstLine="420"/>
    </w:pPr>
  </w:style>
  <w:style w:type="paragraph" w:customStyle="1" w:styleId="HtmlNormal">
    <w:name w:val="HtmlNormal"/>
    <w:basedOn w:val="a"/>
    <w:rsid w:val="00841581"/>
    <w:pPr>
      <w:spacing w:beforeAutospacing="1" w:afterAutospacing="1"/>
      <w:jc w:val="left"/>
    </w:pPr>
    <w:rPr>
      <w:rFonts w:ascii="Calibri" w:hAnsi="Calibri"/>
      <w:kern w:val="0"/>
      <w:sz w:val="24"/>
    </w:rPr>
  </w:style>
  <w:style w:type="paragraph" w:styleId="a3">
    <w:name w:val="header"/>
    <w:basedOn w:val="a"/>
    <w:link w:val="Char"/>
    <w:uiPriority w:val="99"/>
    <w:semiHidden/>
    <w:unhideWhenUsed/>
    <w:rsid w:val="007C3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3283"/>
    <w:rPr>
      <w:kern w:val="2"/>
      <w:sz w:val="18"/>
      <w:szCs w:val="18"/>
    </w:rPr>
  </w:style>
  <w:style w:type="paragraph" w:styleId="a4">
    <w:name w:val="footer"/>
    <w:basedOn w:val="a"/>
    <w:link w:val="Char0"/>
    <w:uiPriority w:val="99"/>
    <w:unhideWhenUsed/>
    <w:rsid w:val="007C3283"/>
    <w:pPr>
      <w:tabs>
        <w:tab w:val="center" w:pos="4153"/>
        <w:tab w:val="right" w:pos="8306"/>
      </w:tabs>
      <w:snapToGrid w:val="0"/>
      <w:jc w:val="left"/>
    </w:pPr>
    <w:rPr>
      <w:sz w:val="18"/>
      <w:szCs w:val="18"/>
    </w:rPr>
  </w:style>
  <w:style w:type="character" w:customStyle="1" w:styleId="Char0">
    <w:name w:val="页脚 Char"/>
    <w:basedOn w:val="a0"/>
    <w:link w:val="a4"/>
    <w:uiPriority w:val="99"/>
    <w:rsid w:val="007C3283"/>
    <w:rPr>
      <w:kern w:val="2"/>
      <w:sz w:val="18"/>
      <w:szCs w:val="18"/>
    </w:rPr>
  </w:style>
  <w:style w:type="paragraph" w:customStyle="1" w:styleId="11">
    <w:name w:val="列出段落1"/>
    <w:basedOn w:val="a"/>
    <w:rsid w:val="007C3283"/>
    <w:pPr>
      <w:widowControl w:val="0"/>
      <w:ind w:firstLineChars="200" w:firstLine="420"/>
    </w:pPr>
  </w:style>
  <w:style w:type="paragraph" w:styleId="a5">
    <w:name w:val="Normal (Web)"/>
    <w:basedOn w:val="a"/>
    <w:qFormat/>
    <w:rsid w:val="007C3283"/>
    <w:pPr>
      <w:widowControl w:val="0"/>
      <w:spacing w:beforeAutospacing="1"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1581"/>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841581"/>
  </w:style>
  <w:style w:type="table" w:customStyle="1" w:styleId="TableNormal">
    <w:name w:val="TableNormal"/>
    <w:semiHidden/>
    <w:rsid w:val="00841581"/>
    <w:tblPr>
      <w:tblCellMar>
        <w:top w:w="0" w:type="dxa"/>
        <w:left w:w="0" w:type="dxa"/>
        <w:bottom w:w="0" w:type="dxa"/>
        <w:right w:w="0" w:type="dxa"/>
      </w:tblCellMar>
    </w:tblPr>
  </w:style>
  <w:style w:type="numbering" w:customStyle="1" w:styleId="NormalList">
    <w:name w:val="NormalList"/>
    <w:semiHidden/>
    <w:rsid w:val="00841581"/>
  </w:style>
  <w:style w:type="character" w:customStyle="1" w:styleId="UserStyle0">
    <w:name w:val="UserStyle_0"/>
    <w:link w:val="1"/>
    <w:rsid w:val="00841581"/>
    <w:rPr>
      <w:kern w:val="2"/>
      <w:sz w:val="18"/>
      <w:szCs w:val="18"/>
    </w:rPr>
  </w:style>
  <w:style w:type="character" w:customStyle="1" w:styleId="UserStyle1">
    <w:name w:val="UserStyle_1"/>
    <w:semiHidden/>
    <w:rsid w:val="00841581"/>
    <w:rPr>
      <w:sz w:val="18"/>
      <w:szCs w:val="18"/>
    </w:rPr>
  </w:style>
  <w:style w:type="character" w:customStyle="1" w:styleId="UserStyle2">
    <w:name w:val="UserStyle_2"/>
    <w:link w:val="10"/>
    <w:rsid w:val="00841581"/>
    <w:rPr>
      <w:kern w:val="2"/>
      <w:sz w:val="18"/>
      <w:szCs w:val="18"/>
    </w:rPr>
  </w:style>
  <w:style w:type="character" w:customStyle="1" w:styleId="UserStyle3">
    <w:name w:val="UserStyle_3"/>
    <w:link w:val="Acetate"/>
    <w:rsid w:val="00841581"/>
    <w:rPr>
      <w:kern w:val="2"/>
      <w:sz w:val="18"/>
      <w:szCs w:val="18"/>
    </w:rPr>
  </w:style>
  <w:style w:type="paragraph" w:customStyle="1" w:styleId="Acetate">
    <w:name w:val="Acetate"/>
    <w:basedOn w:val="a"/>
    <w:link w:val="UserStyle3"/>
    <w:rsid w:val="00841581"/>
    <w:rPr>
      <w:sz w:val="18"/>
      <w:szCs w:val="18"/>
    </w:rPr>
  </w:style>
  <w:style w:type="paragraph" w:customStyle="1" w:styleId="1">
    <w:name w:val="页眉1"/>
    <w:basedOn w:val="a"/>
    <w:link w:val="UserStyle0"/>
    <w:rsid w:val="00841581"/>
    <w:pPr>
      <w:pBdr>
        <w:bottom w:val="single" w:sz="6" w:space="1" w:color="000000"/>
      </w:pBdr>
      <w:tabs>
        <w:tab w:val="right" w:pos="4153"/>
        <w:tab w:val="left" w:leader="heavy" w:pos="8306"/>
      </w:tabs>
      <w:snapToGrid w:val="0"/>
      <w:jc w:val="center"/>
    </w:pPr>
    <w:rPr>
      <w:sz w:val="18"/>
      <w:szCs w:val="18"/>
    </w:rPr>
  </w:style>
  <w:style w:type="paragraph" w:customStyle="1" w:styleId="10">
    <w:name w:val="页脚1"/>
    <w:basedOn w:val="a"/>
    <w:link w:val="UserStyle2"/>
    <w:rsid w:val="00841581"/>
    <w:pPr>
      <w:tabs>
        <w:tab w:val="right" w:pos="4153"/>
        <w:tab w:val="left" w:leader="heavy" w:pos="8306"/>
      </w:tabs>
      <w:snapToGrid w:val="0"/>
      <w:jc w:val="left"/>
    </w:pPr>
    <w:rPr>
      <w:sz w:val="18"/>
      <w:szCs w:val="18"/>
    </w:rPr>
  </w:style>
  <w:style w:type="paragraph" w:customStyle="1" w:styleId="179">
    <w:name w:val="179"/>
    <w:basedOn w:val="a"/>
    <w:rsid w:val="00841581"/>
    <w:pPr>
      <w:ind w:firstLineChars="200" w:firstLine="420"/>
    </w:pPr>
  </w:style>
  <w:style w:type="paragraph" w:customStyle="1" w:styleId="UserStyle4">
    <w:name w:val="UserStyle_4"/>
    <w:basedOn w:val="a"/>
    <w:rsid w:val="00841581"/>
    <w:pPr>
      <w:ind w:firstLineChars="200" w:firstLine="420"/>
    </w:pPr>
  </w:style>
  <w:style w:type="paragraph" w:customStyle="1" w:styleId="HtmlNormal">
    <w:name w:val="HtmlNormal"/>
    <w:basedOn w:val="a"/>
    <w:rsid w:val="00841581"/>
    <w:pPr>
      <w:spacing w:beforeAutospacing="1" w:afterAutospacing="1"/>
      <w:jc w:val="left"/>
    </w:pPr>
    <w:rPr>
      <w:rFonts w:ascii="Calibri" w:hAnsi="Calibri"/>
      <w:kern w:val="0"/>
      <w:sz w:val="24"/>
    </w:rPr>
  </w:style>
  <w:style w:type="paragraph" w:styleId="a3">
    <w:name w:val="header"/>
    <w:basedOn w:val="a"/>
    <w:link w:val="Char"/>
    <w:uiPriority w:val="99"/>
    <w:semiHidden/>
    <w:unhideWhenUsed/>
    <w:rsid w:val="007C3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3283"/>
    <w:rPr>
      <w:kern w:val="2"/>
      <w:sz w:val="18"/>
      <w:szCs w:val="18"/>
    </w:rPr>
  </w:style>
  <w:style w:type="paragraph" w:styleId="a4">
    <w:name w:val="footer"/>
    <w:basedOn w:val="a"/>
    <w:link w:val="Char0"/>
    <w:uiPriority w:val="99"/>
    <w:unhideWhenUsed/>
    <w:rsid w:val="007C3283"/>
    <w:pPr>
      <w:tabs>
        <w:tab w:val="center" w:pos="4153"/>
        <w:tab w:val="right" w:pos="8306"/>
      </w:tabs>
      <w:snapToGrid w:val="0"/>
      <w:jc w:val="left"/>
    </w:pPr>
    <w:rPr>
      <w:sz w:val="18"/>
      <w:szCs w:val="18"/>
    </w:rPr>
  </w:style>
  <w:style w:type="character" w:customStyle="1" w:styleId="Char0">
    <w:name w:val="页脚 Char"/>
    <w:basedOn w:val="a0"/>
    <w:link w:val="a4"/>
    <w:uiPriority w:val="99"/>
    <w:rsid w:val="007C3283"/>
    <w:rPr>
      <w:kern w:val="2"/>
      <w:sz w:val="18"/>
      <w:szCs w:val="18"/>
    </w:rPr>
  </w:style>
  <w:style w:type="paragraph" w:customStyle="1" w:styleId="11">
    <w:name w:val="列出段落1"/>
    <w:basedOn w:val="a"/>
    <w:rsid w:val="007C3283"/>
    <w:pPr>
      <w:widowControl w:val="0"/>
      <w:ind w:firstLineChars="200" w:firstLine="420"/>
    </w:pPr>
  </w:style>
  <w:style w:type="paragraph" w:styleId="a5">
    <w:name w:val="Normal (Web)"/>
    <w:basedOn w:val="a"/>
    <w:qFormat/>
    <w:rsid w:val="007C3283"/>
    <w:pPr>
      <w:widowControl w:val="0"/>
      <w:spacing w:beforeAutospacing="1"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654</Words>
  <Characters>3730</Characters>
  <Application>Microsoft Office Word</Application>
  <DocSecurity>0</DocSecurity>
  <Lines>31</Lines>
  <Paragraphs>8</Paragraphs>
  <ScaleCrop>false</ScaleCrop>
  <Company>Hewlett-Packard Company</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11</cp:revision>
  <dcterms:created xsi:type="dcterms:W3CDTF">2019-06-18T23:37:00Z</dcterms:created>
  <dcterms:modified xsi:type="dcterms:W3CDTF">2019-06-19T01:14:00Z</dcterms:modified>
</cp:coreProperties>
</file>